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94C" w:rsidRPr="002C71F1" w:rsidRDefault="00B8694C" w:rsidP="00B8694C">
      <w:pPr>
        <w:pStyle w:val="a6"/>
        <w:jc w:val="center"/>
        <w:rPr>
          <w:rFonts w:ascii="Times New Roman" w:hAnsi="Times New Roman"/>
          <w:i/>
          <w:sz w:val="20"/>
          <w:szCs w:val="20"/>
        </w:rPr>
      </w:pPr>
      <w:r w:rsidRPr="002C71F1">
        <w:rPr>
          <w:rStyle w:val="FontStyle32"/>
          <w:i/>
          <w:sz w:val="20"/>
          <w:szCs w:val="20"/>
        </w:rPr>
        <w:t>Управление образования Администрации Аксайского района</w:t>
      </w:r>
    </w:p>
    <w:p w:rsidR="00B8694C" w:rsidRPr="002C71F1" w:rsidRDefault="00B8694C" w:rsidP="00B8694C">
      <w:pPr>
        <w:pStyle w:val="a6"/>
        <w:jc w:val="center"/>
        <w:rPr>
          <w:rStyle w:val="FontStyle32"/>
          <w:i/>
          <w:sz w:val="20"/>
          <w:szCs w:val="20"/>
        </w:rPr>
      </w:pPr>
      <w:r w:rsidRPr="002C71F1">
        <w:rPr>
          <w:rStyle w:val="FontStyle32"/>
          <w:i/>
          <w:sz w:val="20"/>
          <w:szCs w:val="20"/>
        </w:rPr>
        <w:t>муниципальное бюджетное общеобразовательное учреждение Аксайского района</w:t>
      </w:r>
    </w:p>
    <w:p w:rsidR="00B8694C" w:rsidRPr="002C71F1" w:rsidRDefault="00B4595D" w:rsidP="00B8694C">
      <w:pPr>
        <w:pStyle w:val="a6"/>
        <w:jc w:val="center"/>
        <w:rPr>
          <w:rStyle w:val="FontStyle32"/>
          <w:i/>
          <w:sz w:val="20"/>
          <w:szCs w:val="20"/>
        </w:rPr>
      </w:pPr>
      <w:r>
        <w:rPr>
          <w:rStyle w:val="FontStyle32"/>
          <w:i/>
          <w:sz w:val="20"/>
          <w:szCs w:val="20"/>
        </w:rPr>
        <w:t xml:space="preserve"> Грушевская средняя</w:t>
      </w:r>
      <w:r w:rsidR="00B8694C" w:rsidRPr="002C71F1">
        <w:rPr>
          <w:rStyle w:val="FontStyle32"/>
          <w:i/>
          <w:sz w:val="20"/>
          <w:szCs w:val="20"/>
        </w:rPr>
        <w:t xml:space="preserve"> общеобразовательная школа</w:t>
      </w:r>
    </w:p>
    <w:p w:rsidR="00B8694C" w:rsidRDefault="00B8694C" w:rsidP="00B8694C">
      <w:pPr>
        <w:pStyle w:val="Style11"/>
        <w:widowControl/>
        <w:pBdr>
          <w:bottom w:val="single" w:sz="12" w:space="1" w:color="auto"/>
        </w:pBdr>
        <w:spacing w:before="91"/>
        <w:jc w:val="left"/>
        <w:rPr>
          <w:rStyle w:val="FontStyle32"/>
          <w:sz w:val="28"/>
          <w:szCs w:val="28"/>
        </w:rPr>
      </w:pPr>
    </w:p>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tblGrid>
      <w:tr w:rsidR="00B8694C" w:rsidTr="00B8694C">
        <w:tc>
          <w:tcPr>
            <w:tcW w:w="5067" w:type="dxa"/>
          </w:tcPr>
          <w:p w:rsidR="00B8694C" w:rsidRDefault="00B8694C" w:rsidP="00B8694C">
            <w:pPr>
              <w:pStyle w:val="Style11"/>
              <w:widowControl/>
              <w:spacing w:before="91"/>
              <w:jc w:val="left"/>
              <w:rPr>
                <w:rStyle w:val="FontStyle32"/>
                <w:sz w:val="28"/>
                <w:szCs w:val="28"/>
              </w:rPr>
            </w:pPr>
            <w:r w:rsidRPr="005A2185">
              <w:rPr>
                <w:rStyle w:val="FontStyle32"/>
                <w:sz w:val="28"/>
                <w:szCs w:val="28"/>
              </w:rPr>
              <w:t>Утвер</w:t>
            </w:r>
            <w:r w:rsidR="00C26E31">
              <w:rPr>
                <w:rStyle w:val="FontStyle32"/>
                <w:sz w:val="28"/>
                <w:szCs w:val="28"/>
              </w:rPr>
              <w:t>ждаю</w:t>
            </w:r>
          </w:p>
          <w:p w:rsidR="00B8694C" w:rsidRDefault="002E40FD" w:rsidP="00B8694C">
            <w:pPr>
              <w:pStyle w:val="Style11"/>
              <w:widowControl/>
              <w:spacing w:before="91"/>
              <w:jc w:val="left"/>
              <w:rPr>
                <w:rStyle w:val="FontStyle32"/>
                <w:sz w:val="28"/>
                <w:szCs w:val="28"/>
              </w:rPr>
            </w:pPr>
            <w:r>
              <w:rPr>
                <w:rStyle w:val="FontStyle32"/>
                <w:sz w:val="28"/>
                <w:szCs w:val="28"/>
              </w:rPr>
              <w:t xml:space="preserve">Директор МБОУ </w:t>
            </w:r>
            <w:r w:rsidR="003D63A1">
              <w:rPr>
                <w:rStyle w:val="FontStyle32"/>
                <w:sz w:val="28"/>
                <w:szCs w:val="28"/>
              </w:rPr>
              <w:t xml:space="preserve">Грушевская </w:t>
            </w:r>
            <w:r w:rsidR="008B64CC">
              <w:rPr>
                <w:rStyle w:val="FontStyle32"/>
                <w:sz w:val="28"/>
                <w:szCs w:val="28"/>
              </w:rPr>
              <w:t>С</w:t>
            </w:r>
            <w:r w:rsidR="00B8694C">
              <w:rPr>
                <w:rStyle w:val="FontStyle32"/>
                <w:sz w:val="28"/>
                <w:szCs w:val="28"/>
              </w:rPr>
              <w:t>ОШ</w:t>
            </w:r>
          </w:p>
          <w:p w:rsidR="008B64CC" w:rsidRDefault="008B64CC" w:rsidP="00C66D1C">
            <w:pPr>
              <w:pStyle w:val="Style11"/>
              <w:widowControl/>
              <w:spacing w:before="91"/>
              <w:jc w:val="left"/>
              <w:rPr>
                <w:rStyle w:val="FontStyle32"/>
                <w:sz w:val="28"/>
                <w:szCs w:val="28"/>
              </w:rPr>
            </w:pPr>
            <w:r>
              <w:rPr>
                <w:rStyle w:val="FontStyle32"/>
                <w:sz w:val="28"/>
                <w:szCs w:val="28"/>
              </w:rPr>
              <w:t>_______________А.А. Буланов</w:t>
            </w:r>
          </w:p>
          <w:p w:rsidR="00C66D1C" w:rsidRDefault="00C66D1C" w:rsidP="00C66D1C">
            <w:pPr>
              <w:pStyle w:val="Style11"/>
              <w:widowControl/>
              <w:spacing w:before="91"/>
              <w:jc w:val="left"/>
              <w:rPr>
                <w:rStyle w:val="FontStyle32"/>
                <w:sz w:val="28"/>
                <w:szCs w:val="28"/>
              </w:rPr>
            </w:pPr>
            <w:r>
              <w:rPr>
                <w:rStyle w:val="FontStyle32"/>
                <w:sz w:val="28"/>
                <w:szCs w:val="28"/>
              </w:rPr>
              <w:t xml:space="preserve"> </w:t>
            </w:r>
          </w:p>
          <w:p w:rsidR="00B8694C" w:rsidRDefault="00B8694C" w:rsidP="00B8694C">
            <w:pPr>
              <w:pStyle w:val="Style11"/>
              <w:widowControl/>
              <w:spacing w:before="91"/>
              <w:jc w:val="left"/>
              <w:rPr>
                <w:rStyle w:val="FontStyle32"/>
                <w:sz w:val="28"/>
                <w:szCs w:val="28"/>
              </w:rPr>
            </w:pPr>
          </w:p>
        </w:tc>
      </w:tr>
    </w:tbl>
    <w:p w:rsidR="00B8694C" w:rsidRPr="005A2185" w:rsidRDefault="00B8694C" w:rsidP="00B8694C">
      <w:pPr>
        <w:pStyle w:val="Style11"/>
        <w:widowControl/>
        <w:spacing w:before="91"/>
        <w:jc w:val="left"/>
        <w:rPr>
          <w:rStyle w:val="FontStyle32"/>
          <w:sz w:val="28"/>
          <w:szCs w:val="28"/>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Default="00B8694C" w:rsidP="00B8694C">
      <w:pPr>
        <w:pStyle w:val="Style2"/>
        <w:widowControl/>
        <w:spacing w:line="240" w:lineRule="exact"/>
        <w:ind w:left="4574"/>
        <w:rPr>
          <w:sz w:val="20"/>
          <w:szCs w:val="20"/>
        </w:rPr>
      </w:pPr>
    </w:p>
    <w:p w:rsidR="00B8694C" w:rsidRPr="00C66D1C" w:rsidRDefault="00B8694C" w:rsidP="00C66D1C">
      <w:pPr>
        <w:pStyle w:val="Style2"/>
        <w:widowControl/>
        <w:tabs>
          <w:tab w:val="left" w:leader="underscore" w:pos="8141"/>
        </w:tabs>
        <w:spacing w:before="24"/>
        <w:ind w:left="4574"/>
        <w:rPr>
          <w:color w:val="000000"/>
          <w:sz w:val="28"/>
          <w:szCs w:val="28"/>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B8694C" w:rsidRDefault="00B8694C" w:rsidP="00B8694C">
      <w:pPr>
        <w:pStyle w:val="Style12"/>
        <w:widowControl/>
        <w:spacing w:line="240" w:lineRule="exact"/>
        <w:ind w:left="2256"/>
        <w:rPr>
          <w:sz w:val="20"/>
          <w:szCs w:val="20"/>
        </w:rPr>
      </w:pPr>
    </w:p>
    <w:p w:rsidR="00987C49" w:rsidRPr="00222EE5" w:rsidRDefault="003B1897" w:rsidP="00987C49">
      <w:pPr>
        <w:pStyle w:val="Style12"/>
        <w:widowControl/>
        <w:jc w:val="center"/>
        <w:rPr>
          <w:rStyle w:val="FontStyle33"/>
          <w:color w:val="auto"/>
        </w:rPr>
      </w:pPr>
      <w:r w:rsidRPr="00222EE5">
        <w:rPr>
          <w:rStyle w:val="FontStyle33"/>
          <w:color w:val="auto"/>
        </w:rPr>
        <w:t xml:space="preserve">АДАПТИРОВАННАЯ </w:t>
      </w:r>
      <w:r w:rsidR="00987C49" w:rsidRPr="00222EE5">
        <w:rPr>
          <w:rStyle w:val="FontStyle33"/>
          <w:color w:val="auto"/>
        </w:rPr>
        <w:t>РАБОЧАЯ ПРОГРАММА</w:t>
      </w:r>
    </w:p>
    <w:p w:rsidR="00B8694C" w:rsidRPr="00222EE5" w:rsidRDefault="007F5802" w:rsidP="00B8694C">
      <w:pPr>
        <w:pStyle w:val="Style12"/>
        <w:widowControl/>
        <w:spacing w:before="82"/>
        <w:ind w:left="2256"/>
        <w:rPr>
          <w:rStyle w:val="FontStyle33"/>
          <w:color w:val="auto"/>
        </w:rPr>
      </w:pPr>
      <w:r w:rsidRPr="00222EE5">
        <w:rPr>
          <w:rStyle w:val="FontStyle33"/>
          <w:color w:val="auto"/>
        </w:rPr>
        <w:t>для обучающихся с ОВЗ (вариант 7.2)</w:t>
      </w:r>
    </w:p>
    <w:p w:rsidR="00B8694C" w:rsidRPr="004F0B2D" w:rsidRDefault="001D19CF" w:rsidP="00B8694C">
      <w:pPr>
        <w:pStyle w:val="Style8"/>
        <w:widowControl/>
        <w:tabs>
          <w:tab w:val="left" w:leader="underscore" w:pos="5966"/>
          <w:tab w:val="left" w:leader="underscore" w:pos="8434"/>
        </w:tabs>
        <w:spacing w:before="197" w:line="240" w:lineRule="auto"/>
        <w:ind w:right="518"/>
        <w:rPr>
          <w:rStyle w:val="FontStyle27"/>
          <w:color w:val="auto"/>
          <w:sz w:val="28"/>
          <w:szCs w:val="28"/>
          <w:u w:val="single"/>
        </w:rPr>
      </w:pPr>
      <w:r w:rsidRPr="004F0B2D">
        <w:rPr>
          <w:rStyle w:val="FontStyle27"/>
          <w:color w:val="auto"/>
          <w:sz w:val="28"/>
          <w:szCs w:val="28"/>
          <w:u w:val="single"/>
        </w:rPr>
        <w:t>п</w:t>
      </w:r>
      <w:r w:rsidR="00B8694C" w:rsidRPr="004F0B2D">
        <w:rPr>
          <w:rStyle w:val="FontStyle27"/>
          <w:color w:val="auto"/>
          <w:sz w:val="28"/>
          <w:szCs w:val="28"/>
          <w:u w:val="single"/>
        </w:rPr>
        <w:t>о</w:t>
      </w:r>
      <w:r w:rsidR="00F74A5B">
        <w:rPr>
          <w:rStyle w:val="FontStyle27"/>
          <w:color w:val="auto"/>
          <w:sz w:val="28"/>
          <w:szCs w:val="28"/>
          <w:u w:val="single"/>
        </w:rPr>
        <w:t xml:space="preserve"> русскому языку</w:t>
      </w:r>
    </w:p>
    <w:p w:rsidR="00B8694C" w:rsidRPr="00222EE5" w:rsidRDefault="00B8694C" w:rsidP="00B8694C">
      <w:pPr>
        <w:pStyle w:val="Style8"/>
        <w:widowControl/>
        <w:spacing w:before="202" w:line="240" w:lineRule="auto"/>
        <w:rPr>
          <w:rStyle w:val="FontStyle27"/>
          <w:color w:val="auto"/>
          <w:sz w:val="28"/>
          <w:szCs w:val="28"/>
        </w:rPr>
      </w:pPr>
    </w:p>
    <w:p w:rsidR="00B8694C" w:rsidRPr="00222EE5" w:rsidRDefault="00B8694C" w:rsidP="00B8694C">
      <w:pPr>
        <w:pStyle w:val="Style8"/>
        <w:widowControl/>
        <w:spacing w:before="202" w:line="240" w:lineRule="auto"/>
        <w:rPr>
          <w:rStyle w:val="FontStyle34"/>
          <w:color w:val="auto"/>
          <w:sz w:val="28"/>
          <w:szCs w:val="28"/>
          <w:u w:val="single"/>
        </w:rPr>
      </w:pPr>
      <w:r w:rsidRPr="00222EE5">
        <w:rPr>
          <w:rStyle w:val="FontStyle27"/>
          <w:color w:val="auto"/>
          <w:sz w:val="28"/>
          <w:szCs w:val="28"/>
        </w:rPr>
        <w:t>Уровень общего образования (класс)</w:t>
      </w:r>
      <w:r w:rsidR="008661FB" w:rsidRPr="00222EE5">
        <w:rPr>
          <w:rStyle w:val="FontStyle27"/>
          <w:color w:val="auto"/>
          <w:sz w:val="28"/>
          <w:szCs w:val="28"/>
        </w:rPr>
        <w:t xml:space="preserve"> </w:t>
      </w:r>
      <w:r w:rsidR="008B64CC" w:rsidRPr="00222EE5">
        <w:rPr>
          <w:rStyle w:val="FontStyle34"/>
          <w:color w:val="auto"/>
          <w:sz w:val="28"/>
          <w:szCs w:val="28"/>
          <w:u w:val="single"/>
        </w:rPr>
        <w:t xml:space="preserve">начальное </w:t>
      </w:r>
      <w:r w:rsidR="001D19CF" w:rsidRPr="00222EE5">
        <w:rPr>
          <w:rStyle w:val="FontStyle34"/>
          <w:color w:val="auto"/>
          <w:sz w:val="28"/>
          <w:szCs w:val="28"/>
          <w:u w:val="single"/>
        </w:rPr>
        <w:t xml:space="preserve"> </w:t>
      </w:r>
      <w:r w:rsidRPr="00222EE5">
        <w:rPr>
          <w:rStyle w:val="FontStyle34"/>
          <w:color w:val="auto"/>
          <w:sz w:val="28"/>
          <w:szCs w:val="28"/>
          <w:u w:val="single"/>
        </w:rPr>
        <w:t xml:space="preserve"> общее</w:t>
      </w:r>
      <w:r w:rsidRPr="00222EE5">
        <w:rPr>
          <w:rStyle w:val="FontStyle27"/>
          <w:color w:val="auto"/>
          <w:sz w:val="28"/>
          <w:szCs w:val="28"/>
          <w:u w:val="single"/>
        </w:rPr>
        <w:t xml:space="preserve"> о</w:t>
      </w:r>
      <w:r w:rsidR="00987C49" w:rsidRPr="00222EE5">
        <w:rPr>
          <w:rStyle w:val="FontStyle34"/>
          <w:color w:val="auto"/>
          <w:sz w:val="28"/>
          <w:szCs w:val="28"/>
          <w:u w:val="single"/>
        </w:rPr>
        <w:t>бразование</w:t>
      </w:r>
      <w:r w:rsidR="008661FB" w:rsidRPr="00222EE5">
        <w:rPr>
          <w:rStyle w:val="FontStyle34"/>
          <w:color w:val="auto"/>
          <w:sz w:val="28"/>
          <w:szCs w:val="28"/>
          <w:u w:val="single"/>
        </w:rPr>
        <w:t xml:space="preserve"> </w:t>
      </w:r>
      <w:r w:rsidR="008B64CC" w:rsidRPr="00222EE5">
        <w:rPr>
          <w:rStyle w:val="FontStyle34"/>
          <w:color w:val="auto"/>
          <w:sz w:val="28"/>
          <w:szCs w:val="28"/>
          <w:u w:val="single"/>
        </w:rPr>
        <w:t>4</w:t>
      </w:r>
      <w:r w:rsidR="001D19CF" w:rsidRPr="00222EE5">
        <w:rPr>
          <w:rStyle w:val="FontStyle34"/>
          <w:color w:val="auto"/>
          <w:sz w:val="28"/>
          <w:szCs w:val="28"/>
          <w:u w:val="single"/>
        </w:rPr>
        <w:t xml:space="preserve"> </w:t>
      </w:r>
      <w:r w:rsidR="00753C28" w:rsidRPr="00222EE5">
        <w:rPr>
          <w:rStyle w:val="FontStyle34"/>
          <w:color w:val="auto"/>
          <w:sz w:val="28"/>
          <w:szCs w:val="28"/>
          <w:u w:val="single"/>
        </w:rPr>
        <w:t xml:space="preserve"> </w:t>
      </w:r>
      <w:r w:rsidRPr="00222EE5">
        <w:rPr>
          <w:rStyle w:val="FontStyle34"/>
          <w:color w:val="auto"/>
          <w:sz w:val="28"/>
          <w:szCs w:val="28"/>
          <w:u w:val="single"/>
        </w:rPr>
        <w:t>класс</w:t>
      </w:r>
    </w:p>
    <w:p w:rsidR="007F5802" w:rsidRPr="00222EE5" w:rsidRDefault="007F5802" w:rsidP="00B8694C">
      <w:pPr>
        <w:pStyle w:val="Style8"/>
        <w:widowControl/>
        <w:spacing w:before="202" w:line="240" w:lineRule="auto"/>
        <w:rPr>
          <w:rStyle w:val="FontStyle27"/>
          <w:color w:val="auto"/>
          <w:sz w:val="28"/>
          <w:szCs w:val="28"/>
          <w:u w:val="single"/>
        </w:rPr>
      </w:pPr>
      <w:r w:rsidRPr="00222EE5">
        <w:rPr>
          <w:rStyle w:val="FontStyle34"/>
          <w:color w:val="auto"/>
          <w:sz w:val="28"/>
          <w:szCs w:val="28"/>
        </w:rPr>
        <w:t xml:space="preserve">                                                                 </w:t>
      </w:r>
      <w:r w:rsidRPr="00222EE5">
        <w:rPr>
          <w:rStyle w:val="FontStyle34"/>
          <w:color w:val="auto"/>
          <w:sz w:val="28"/>
          <w:szCs w:val="28"/>
          <w:u w:val="single"/>
        </w:rPr>
        <w:t xml:space="preserve"> (инклюзивное обучение)</w:t>
      </w:r>
    </w:p>
    <w:p w:rsidR="00B8694C" w:rsidRPr="00222EE5" w:rsidRDefault="00B8694C" w:rsidP="00B8694C">
      <w:pPr>
        <w:pStyle w:val="Style1"/>
        <w:widowControl/>
        <w:spacing w:before="101"/>
        <w:ind w:right="547"/>
        <w:jc w:val="right"/>
        <w:rPr>
          <w:rStyle w:val="FontStyle34"/>
          <w:color w:val="auto"/>
        </w:rPr>
      </w:pPr>
    </w:p>
    <w:p w:rsidR="00B8694C" w:rsidRPr="00222EE5" w:rsidRDefault="00B8694C" w:rsidP="00B8694C">
      <w:pPr>
        <w:pStyle w:val="Style1"/>
        <w:widowControl/>
        <w:spacing w:line="240" w:lineRule="exact"/>
        <w:ind w:right="547"/>
        <w:jc w:val="center"/>
        <w:rPr>
          <w:sz w:val="20"/>
          <w:szCs w:val="20"/>
        </w:rPr>
      </w:pPr>
    </w:p>
    <w:p w:rsidR="00B8694C" w:rsidRPr="00222EE5" w:rsidRDefault="00B8694C" w:rsidP="00B8694C">
      <w:pPr>
        <w:pStyle w:val="Style8"/>
        <w:widowControl/>
        <w:spacing w:line="240" w:lineRule="exact"/>
        <w:rPr>
          <w:sz w:val="20"/>
          <w:szCs w:val="20"/>
        </w:rPr>
      </w:pPr>
    </w:p>
    <w:p w:rsidR="00B8694C" w:rsidRPr="00222EE5" w:rsidRDefault="003D63A1" w:rsidP="00B8694C">
      <w:pPr>
        <w:pStyle w:val="Style8"/>
        <w:widowControl/>
        <w:tabs>
          <w:tab w:val="left" w:leader="underscore" w:pos="3456"/>
        </w:tabs>
        <w:spacing w:before="10" w:line="240" w:lineRule="auto"/>
        <w:rPr>
          <w:rStyle w:val="FontStyle27"/>
          <w:color w:val="auto"/>
          <w:sz w:val="28"/>
          <w:szCs w:val="28"/>
        </w:rPr>
      </w:pPr>
      <w:r w:rsidRPr="00222EE5">
        <w:rPr>
          <w:rStyle w:val="FontStyle27"/>
          <w:color w:val="auto"/>
          <w:sz w:val="28"/>
          <w:szCs w:val="28"/>
        </w:rPr>
        <w:t xml:space="preserve">Количество часов </w:t>
      </w:r>
      <w:r w:rsidR="00F74A5B">
        <w:rPr>
          <w:rStyle w:val="FontStyle27"/>
          <w:color w:val="auto"/>
          <w:sz w:val="28"/>
          <w:szCs w:val="28"/>
          <w:u w:val="single"/>
        </w:rPr>
        <w:t>170</w:t>
      </w:r>
    </w:p>
    <w:p w:rsidR="00B8694C" w:rsidRPr="00222EE5" w:rsidRDefault="00B8694C" w:rsidP="00B8694C">
      <w:pPr>
        <w:pStyle w:val="Style8"/>
        <w:widowControl/>
        <w:spacing w:line="240" w:lineRule="exact"/>
        <w:jc w:val="both"/>
        <w:rPr>
          <w:sz w:val="20"/>
          <w:szCs w:val="20"/>
        </w:rPr>
      </w:pPr>
    </w:p>
    <w:p w:rsidR="00B8694C" w:rsidRPr="00222EE5" w:rsidRDefault="00B8694C" w:rsidP="00B8694C">
      <w:pPr>
        <w:pStyle w:val="Style8"/>
        <w:widowControl/>
        <w:tabs>
          <w:tab w:val="left" w:leader="underscore" w:pos="8558"/>
        </w:tabs>
        <w:spacing w:before="10" w:line="240" w:lineRule="auto"/>
        <w:jc w:val="both"/>
        <w:rPr>
          <w:rStyle w:val="FontStyle27"/>
          <w:color w:val="auto"/>
          <w:sz w:val="28"/>
          <w:szCs w:val="28"/>
        </w:rPr>
      </w:pPr>
      <w:r w:rsidRPr="00222EE5">
        <w:rPr>
          <w:rStyle w:val="FontStyle27"/>
          <w:color w:val="auto"/>
          <w:sz w:val="28"/>
          <w:szCs w:val="28"/>
        </w:rPr>
        <w:t xml:space="preserve">Учитель: </w:t>
      </w:r>
      <w:r w:rsidR="001D19CF" w:rsidRPr="00222EE5">
        <w:rPr>
          <w:rStyle w:val="FontStyle27"/>
          <w:color w:val="auto"/>
          <w:sz w:val="28"/>
          <w:szCs w:val="28"/>
          <w:u w:val="single"/>
        </w:rPr>
        <w:t xml:space="preserve"> </w:t>
      </w:r>
      <w:r w:rsidR="008B64CC" w:rsidRPr="00222EE5">
        <w:rPr>
          <w:rStyle w:val="FontStyle27"/>
          <w:color w:val="auto"/>
          <w:sz w:val="28"/>
          <w:szCs w:val="28"/>
          <w:u w:val="single"/>
        </w:rPr>
        <w:t>Сарапкина Элла Станиславовна</w:t>
      </w:r>
    </w:p>
    <w:p w:rsidR="00B8694C" w:rsidRPr="00222EE5" w:rsidRDefault="00B8694C" w:rsidP="00B8694C">
      <w:pPr>
        <w:pStyle w:val="Style7"/>
        <w:widowControl/>
        <w:spacing w:before="43" w:line="240" w:lineRule="auto"/>
        <w:ind w:left="1378"/>
        <w:jc w:val="left"/>
        <w:rPr>
          <w:rStyle w:val="FontStyle22"/>
          <w:color w:val="auto"/>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B8694C" w:rsidRDefault="00B8694C" w:rsidP="00B8694C">
      <w:pPr>
        <w:pStyle w:val="Style7"/>
        <w:widowControl/>
        <w:spacing w:before="43" w:line="240" w:lineRule="auto"/>
        <w:ind w:left="1378"/>
        <w:jc w:val="left"/>
        <w:rPr>
          <w:rStyle w:val="FontStyle22"/>
        </w:rPr>
      </w:pPr>
    </w:p>
    <w:p w:rsidR="00987C49" w:rsidRDefault="00987C49"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2E40FD" w:rsidRDefault="002E40FD" w:rsidP="00C26E31">
      <w:pPr>
        <w:pStyle w:val="Style7"/>
        <w:widowControl/>
        <w:spacing w:before="43" w:line="240" w:lineRule="auto"/>
        <w:jc w:val="left"/>
        <w:rPr>
          <w:rStyle w:val="FontStyle22"/>
        </w:rPr>
      </w:pPr>
    </w:p>
    <w:p w:rsidR="00D450BE" w:rsidRDefault="00D450BE" w:rsidP="00C26E31">
      <w:pPr>
        <w:pStyle w:val="Style7"/>
        <w:widowControl/>
        <w:spacing w:before="43" w:line="240" w:lineRule="auto"/>
        <w:jc w:val="left"/>
        <w:rPr>
          <w:rStyle w:val="FontStyle22"/>
        </w:rPr>
      </w:pPr>
    </w:p>
    <w:p w:rsidR="00EF48CB" w:rsidRDefault="00EF48CB" w:rsidP="00513FEF">
      <w:pPr>
        <w:pStyle w:val="af1"/>
        <w:spacing w:after="0" w:afterAutospacing="0"/>
        <w:ind w:firstLine="709"/>
        <w:jc w:val="both"/>
        <w:rPr>
          <w:sz w:val="28"/>
          <w:szCs w:val="28"/>
        </w:rPr>
      </w:pPr>
    </w:p>
    <w:p w:rsidR="00222EE5" w:rsidRDefault="00222EE5"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302005" w:rsidRDefault="00302005" w:rsidP="00302005">
      <w:pPr>
        <w:suppressAutoHyphens/>
        <w:spacing w:line="360" w:lineRule="auto"/>
        <w:jc w:val="center"/>
        <w:rPr>
          <w:b/>
          <w:lang w:eastAsia="ar-SA"/>
        </w:rPr>
      </w:pPr>
    </w:p>
    <w:p w:rsidR="00222EE5" w:rsidRPr="00222EE5" w:rsidRDefault="00222EE5" w:rsidP="00302005">
      <w:pPr>
        <w:pStyle w:val="ac"/>
        <w:numPr>
          <w:ilvl w:val="0"/>
          <w:numId w:val="2"/>
        </w:numPr>
        <w:suppressAutoHyphens/>
        <w:spacing w:line="360" w:lineRule="auto"/>
        <w:rPr>
          <w:b/>
          <w:lang w:eastAsia="ar-SA"/>
        </w:rPr>
      </w:pPr>
      <w:r w:rsidRPr="00222EE5">
        <w:rPr>
          <w:b/>
          <w:lang w:eastAsia="ar-SA"/>
        </w:rPr>
        <w:lastRenderedPageBreak/>
        <w:t>Пояснительная записка</w:t>
      </w:r>
    </w:p>
    <w:p w:rsidR="00585566" w:rsidRDefault="00585566" w:rsidP="00302005">
      <w:pPr>
        <w:tabs>
          <w:tab w:val="left" w:pos="567"/>
        </w:tabs>
      </w:pPr>
      <w:r>
        <w:rPr>
          <w:color w:val="FF0000"/>
        </w:rPr>
        <w:t xml:space="preserve"> </w:t>
      </w:r>
      <w:r w:rsidRPr="00585566">
        <w:rPr>
          <w:rFonts w:eastAsia="Calibri"/>
          <w:lang w:eastAsia="en-US"/>
        </w:rPr>
        <w:t>Адаптированная рабочая пр</w:t>
      </w:r>
      <w:r w:rsidR="00F74A5B">
        <w:rPr>
          <w:rFonts w:eastAsia="Calibri"/>
          <w:lang w:eastAsia="en-US"/>
        </w:rPr>
        <w:t>ограмма по русскому языку</w:t>
      </w:r>
      <w:r w:rsidR="00654728">
        <w:rPr>
          <w:rFonts w:eastAsia="Calibri"/>
          <w:lang w:eastAsia="en-US"/>
        </w:rPr>
        <w:t xml:space="preserve"> </w:t>
      </w:r>
      <w:r w:rsidRPr="00585566">
        <w:rPr>
          <w:rFonts w:eastAsia="Calibri"/>
          <w:lang w:eastAsia="en-US"/>
        </w:rPr>
        <w:t xml:space="preserve">для обучающихся 4 класса с ЗПР осваивающих АООП НОО (вариант 7.2) разработана </w:t>
      </w:r>
      <w:r w:rsidRPr="00585566">
        <w:t xml:space="preserve">на основе следующих </w:t>
      </w:r>
      <w:r w:rsidRPr="00585566">
        <w:rPr>
          <w:b/>
        </w:rPr>
        <w:t>нормативно-правовых</w:t>
      </w:r>
      <w:r w:rsidRPr="00585566">
        <w:t xml:space="preserve"> и </w:t>
      </w:r>
      <w:r w:rsidRPr="00585566">
        <w:rPr>
          <w:b/>
        </w:rPr>
        <w:t>инструктивно-методических</w:t>
      </w:r>
      <w:r w:rsidRPr="00585566">
        <w:t xml:space="preserve"> документов:</w:t>
      </w:r>
    </w:p>
    <w:p w:rsidR="006E23BD" w:rsidRPr="00960294" w:rsidRDefault="006E23BD" w:rsidP="006E23BD">
      <w:pPr>
        <w:shd w:val="clear" w:color="auto" w:fill="FFFFFF"/>
        <w:rPr>
          <w:rFonts w:ascii="Arial" w:hAnsi="Arial" w:cs="Arial"/>
          <w:color w:val="1F1F1F"/>
          <w:spacing w:val="-4"/>
        </w:rPr>
      </w:pPr>
      <w:r w:rsidRPr="00960294">
        <w:rPr>
          <w:color w:val="1F1F1F"/>
          <w:spacing w:val="-4"/>
        </w:rPr>
        <w:t>-Федеральным законом от 29.12.2012 № 273-ФЗ «Об образовании в Российской Федерации»;</w:t>
      </w:r>
    </w:p>
    <w:p w:rsidR="006E23BD" w:rsidRPr="00960294" w:rsidRDefault="006E23BD" w:rsidP="006E23BD">
      <w:pPr>
        <w:shd w:val="clear" w:color="auto" w:fill="FFFFFF"/>
        <w:ind w:right="180"/>
        <w:rPr>
          <w:spacing w:val="-4"/>
          <w:shd w:val="clear" w:color="auto" w:fill="FFFFFF"/>
        </w:rPr>
      </w:pPr>
      <w:r w:rsidRPr="00960294">
        <w:rPr>
          <w:spacing w:val="-4"/>
          <w:shd w:val="clear" w:color="auto" w:fill="FFFFFF"/>
        </w:rPr>
        <w:t>-Приказом Министерства просвещения РФ от 24.11.2022 г. № 1023 "Об утверждении федеральной адаптированной основной общеобразовательной программы начального общего образования для обучающихся с ограниченными возможностями здоровья" (далее – ФАОП НОО ОВЗ);</w:t>
      </w:r>
    </w:p>
    <w:p w:rsidR="006E23BD" w:rsidRPr="0063507A" w:rsidRDefault="006E23BD" w:rsidP="006E23BD">
      <w:pPr>
        <w:suppressAutoHyphens/>
        <w:spacing w:line="360" w:lineRule="auto"/>
        <w:rPr>
          <w:rFonts w:ascii="Arial" w:hAnsi="Arial" w:cs="Arial"/>
          <w:spacing w:val="-4"/>
        </w:rPr>
      </w:pPr>
      <w:r>
        <w:rPr>
          <w:lang w:eastAsia="ar-SA"/>
        </w:rPr>
        <w:t>- требованиями Федерального образовательного стандарта</w:t>
      </w:r>
      <w:r w:rsidRPr="00222EE5">
        <w:rPr>
          <w:lang w:eastAsia="ar-SA"/>
        </w:rPr>
        <w:t xml:space="preserve"> начального общего образования обучающихся с ограни</w:t>
      </w:r>
      <w:r>
        <w:rPr>
          <w:lang w:eastAsia="ar-SA"/>
        </w:rPr>
        <w:t xml:space="preserve">ченными возможностями здоровья </w:t>
      </w:r>
      <w:r w:rsidRPr="00222EE5">
        <w:rPr>
          <w:lang w:eastAsia="ar-SA"/>
        </w:rPr>
        <w:t>(пр. МО РФ от 19.12.2014г № 1598),</w:t>
      </w:r>
    </w:p>
    <w:p w:rsidR="006E23BD" w:rsidRPr="00960294" w:rsidRDefault="006E23BD" w:rsidP="006E23BD">
      <w:pPr>
        <w:shd w:val="clear" w:color="auto" w:fill="FFFFFF"/>
        <w:rPr>
          <w:rFonts w:ascii="Arial" w:hAnsi="Arial" w:cs="Arial"/>
          <w:color w:val="1F1F1F"/>
          <w:spacing w:val="-4"/>
        </w:rPr>
      </w:pPr>
      <w:r w:rsidRPr="00960294">
        <w:rPr>
          <w:color w:val="1F1F1F"/>
          <w:spacing w:val="-4"/>
        </w:rPr>
        <w:t>-  Федеральной адаптированной образовательной программы начального общего образования для обучающихся с ограниченными возможностями здоровья, далее ФАОП НОО ОВЗ (вариант 7.2), утвержденной приказом Министерства просвещения Российской Федерации от 24.11.2022г. № 1023;</w:t>
      </w:r>
    </w:p>
    <w:p w:rsidR="006E23BD" w:rsidRDefault="006E23BD" w:rsidP="006E23BD">
      <w:pPr>
        <w:spacing w:after="200" w:line="360" w:lineRule="auto"/>
      </w:pPr>
      <w:r w:rsidRPr="002202B6">
        <w:rPr>
          <w:lang w:eastAsia="ar-SA"/>
        </w:rPr>
        <w:t xml:space="preserve">- </w:t>
      </w:r>
      <w:r w:rsidRPr="002202B6">
        <w:t>Индивидуальными</w:t>
      </w:r>
      <w:r w:rsidRPr="00960294">
        <w:rPr>
          <w:color w:val="FF0000"/>
        </w:rPr>
        <w:t xml:space="preserve"> </w:t>
      </w:r>
      <w:r w:rsidRPr="002202B6">
        <w:t>учебными планами для Костина Романа и Мащенко Владимира МБОУ Грушевск</w:t>
      </w:r>
      <w:r>
        <w:t>ой СОШ на 2025-2026 учебный год.</w:t>
      </w:r>
    </w:p>
    <w:p w:rsidR="00F74A5B" w:rsidRPr="00F74A5B" w:rsidRDefault="00F74A5B" w:rsidP="00F74A5B">
      <w:pPr>
        <w:shd w:val="clear" w:color="auto" w:fill="FFFFFF"/>
        <w:rPr>
          <w:color w:val="34343C"/>
        </w:rPr>
      </w:pPr>
      <w:r w:rsidRPr="00F74A5B">
        <w:rPr>
          <w:color w:val="34343C"/>
        </w:rPr>
        <w:t>Программа отражает содержание обучения предм</w:t>
      </w:r>
      <w:r>
        <w:rPr>
          <w:color w:val="34343C"/>
        </w:rPr>
        <w:t>ету «Русский язык» с учетом осо</w:t>
      </w:r>
      <w:r w:rsidRPr="00F74A5B">
        <w:rPr>
          <w:color w:val="34343C"/>
        </w:rPr>
        <w:t>бых образовательных потребностей обучающихся с ЗПР. Сущность специфических для</w:t>
      </w:r>
    </w:p>
    <w:p w:rsidR="00F74A5B" w:rsidRPr="00F74A5B" w:rsidRDefault="00F74A5B" w:rsidP="00F74A5B">
      <w:pPr>
        <w:shd w:val="clear" w:color="auto" w:fill="FFFFFF"/>
        <w:rPr>
          <w:color w:val="34343C"/>
        </w:rPr>
      </w:pPr>
      <w:r w:rsidRPr="00F74A5B">
        <w:rPr>
          <w:color w:val="34343C"/>
        </w:rPr>
        <w:t>варианта 7.2 образовательных потребностей обучающи</w:t>
      </w:r>
      <w:r>
        <w:rPr>
          <w:color w:val="34343C"/>
        </w:rPr>
        <w:t>хся раскрывается в соответствую</w:t>
      </w:r>
      <w:r w:rsidRPr="00F74A5B">
        <w:rPr>
          <w:color w:val="34343C"/>
        </w:rPr>
        <w:t>щих разделах пояснительной записки, учитывается в распределении учебного содержания</w:t>
      </w:r>
    </w:p>
    <w:p w:rsidR="00F74A5B" w:rsidRPr="00F74A5B" w:rsidRDefault="00F74A5B" w:rsidP="00F74A5B">
      <w:pPr>
        <w:shd w:val="clear" w:color="auto" w:fill="FFFFFF"/>
        <w:rPr>
          <w:color w:val="34343C"/>
        </w:rPr>
      </w:pPr>
      <w:r w:rsidRPr="00F74A5B">
        <w:rPr>
          <w:color w:val="34343C"/>
        </w:rPr>
        <w:t>по годам обучения и в календарно-тематическом планировании.</w:t>
      </w:r>
    </w:p>
    <w:p w:rsidR="00F74A5B" w:rsidRPr="00F74A5B" w:rsidRDefault="00F74A5B" w:rsidP="00F74A5B">
      <w:pPr>
        <w:shd w:val="clear" w:color="auto" w:fill="FFFFFF"/>
        <w:rPr>
          <w:color w:val="34343C"/>
        </w:rPr>
      </w:pPr>
      <w:r w:rsidRPr="00F74A5B">
        <w:rPr>
          <w:color w:val="34343C"/>
        </w:rPr>
        <w:t xml:space="preserve">Общей </w:t>
      </w:r>
      <w:r w:rsidRPr="00F74A5B">
        <w:rPr>
          <w:b/>
          <w:color w:val="34343C"/>
        </w:rPr>
        <w:t>целью</w:t>
      </w:r>
      <w:r w:rsidRPr="00F74A5B">
        <w:rPr>
          <w:color w:val="34343C"/>
        </w:rPr>
        <w:t xml:space="preserve"> изучения предмета «Русский язык» является формирование умений и</w:t>
      </w:r>
    </w:p>
    <w:p w:rsidR="00F74A5B" w:rsidRPr="00F74A5B" w:rsidRDefault="00F74A5B" w:rsidP="00F74A5B">
      <w:pPr>
        <w:shd w:val="clear" w:color="auto" w:fill="FFFFFF"/>
        <w:rPr>
          <w:color w:val="34343C"/>
        </w:rPr>
      </w:pPr>
      <w:r w:rsidRPr="00F74A5B">
        <w:rPr>
          <w:color w:val="34343C"/>
        </w:rPr>
        <w:t>навыков грамотного, безошибочного письма, развитие</w:t>
      </w:r>
      <w:r>
        <w:rPr>
          <w:color w:val="34343C"/>
        </w:rPr>
        <w:t xml:space="preserve"> устной и письменной речи обуча</w:t>
      </w:r>
      <w:r w:rsidRPr="00F74A5B">
        <w:rPr>
          <w:color w:val="34343C"/>
        </w:rPr>
        <w:t>ющихся; развитие языковой эрудиции школьника, его и</w:t>
      </w:r>
      <w:r>
        <w:rPr>
          <w:color w:val="34343C"/>
        </w:rPr>
        <w:t>нтереса к языку и речевому творч</w:t>
      </w:r>
      <w:r w:rsidRPr="00F74A5B">
        <w:rPr>
          <w:color w:val="34343C"/>
        </w:rPr>
        <w:t>еству.</w:t>
      </w:r>
    </w:p>
    <w:p w:rsidR="00F74A5B" w:rsidRPr="00F74A5B" w:rsidRDefault="00F74A5B" w:rsidP="00F74A5B">
      <w:pPr>
        <w:shd w:val="clear" w:color="auto" w:fill="FFFFFF"/>
        <w:rPr>
          <w:color w:val="34343C"/>
        </w:rPr>
      </w:pPr>
      <w:r w:rsidRPr="00F74A5B">
        <w:rPr>
          <w:color w:val="34343C"/>
        </w:rPr>
        <w:t>Овладение учебным предметом «Русский язык» представляет большую сложность</w:t>
      </w:r>
    </w:p>
    <w:p w:rsidR="00F74A5B" w:rsidRPr="00F74A5B" w:rsidRDefault="00F74A5B" w:rsidP="00F74A5B">
      <w:pPr>
        <w:shd w:val="clear" w:color="auto" w:fill="FFFFFF"/>
        <w:rPr>
          <w:color w:val="34343C"/>
        </w:rPr>
      </w:pPr>
      <w:r w:rsidRPr="00F74A5B">
        <w:rPr>
          <w:color w:val="34343C"/>
        </w:rPr>
        <w:t>для обучающихся с ЗПР. Это связано с недостатками фо</w:t>
      </w:r>
      <w:r>
        <w:rPr>
          <w:color w:val="34343C"/>
        </w:rPr>
        <w:t>нематического восприятия, звуко</w:t>
      </w:r>
      <w:r w:rsidRPr="00F74A5B">
        <w:rPr>
          <w:color w:val="34343C"/>
        </w:rPr>
        <w:t>вого анализа и синтеза, бедностью словаря, трудност</w:t>
      </w:r>
      <w:r>
        <w:rPr>
          <w:color w:val="34343C"/>
        </w:rPr>
        <w:t>ями порождения связного высказы</w:t>
      </w:r>
      <w:r w:rsidRPr="00F74A5B">
        <w:rPr>
          <w:color w:val="34343C"/>
        </w:rPr>
        <w:t>вания, недостаточной сформированностью основных мыслительных операций и знаково-</w:t>
      </w:r>
    </w:p>
    <w:p w:rsidR="00F74A5B" w:rsidRPr="00F74A5B" w:rsidRDefault="00F74A5B" w:rsidP="00F74A5B">
      <w:pPr>
        <w:shd w:val="clear" w:color="auto" w:fill="FFFFFF"/>
        <w:rPr>
          <w:color w:val="34343C"/>
        </w:rPr>
      </w:pPr>
      <w:r w:rsidRPr="00F74A5B">
        <w:rPr>
          <w:color w:val="34343C"/>
        </w:rPr>
        <w:t>символической (замещающей) функции мышления.</w:t>
      </w:r>
    </w:p>
    <w:p w:rsidR="00F74A5B" w:rsidRPr="00F74A5B" w:rsidRDefault="00F74A5B" w:rsidP="00F74A5B">
      <w:pPr>
        <w:shd w:val="clear" w:color="auto" w:fill="FFFFFF"/>
        <w:rPr>
          <w:color w:val="34343C"/>
        </w:rPr>
      </w:pPr>
      <w:r w:rsidRPr="00F74A5B">
        <w:rPr>
          <w:color w:val="34343C"/>
        </w:rPr>
        <w:t xml:space="preserve">В соответствии перечисленными трудностями </w:t>
      </w:r>
      <w:r>
        <w:rPr>
          <w:color w:val="34343C"/>
        </w:rPr>
        <w:t>и обозначенными во ФГОС НОО обу</w:t>
      </w:r>
      <w:r w:rsidRPr="00F74A5B">
        <w:rPr>
          <w:color w:val="34343C"/>
        </w:rPr>
        <w:t xml:space="preserve">чающихся с ЗПР особыми образовательными потребностями определяются общие </w:t>
      </w:r>
      <w:r w:rsidRPr="00F74A5B">
        <w:rPr>
          <w:b/>
          <w:color w:val="34343C"/>
        </w:rPr>
        <w:t>задачи</w:t>
      </w:r>
    </w:p>
    <w:p w:rsidR="00F74A5B" w:rsidRPr="00F74A5B" w:rsidRDefault="00F74A5B" w:rsidP="00F74A5B">
      <w:pPr>
        <w:shd w:val="clear" w:color="auto" w:fill="FFFFFF"/>
        <w:rPr>
          <w:color w:val="34343C"/>
        </w:rPr>
      </w:pPr>
      <w:r w:rsidRPr="00F74A5B">
        <w:rPr>
          <w:color w:val="34343C"/>
        </w:rPr>
        <w:t>учебного предмета:</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формировать фонематическое восприятие, звуковой анализ и синтез;</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формировать умения и навыки каллиграфии, грамотного и безошибочного письма;</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уточнять, расширять и активизировать словар</w:t>
      </w:r>
      <w:r>
        <w:rPr>
          <w:color w:val="34343C"/>
        </w:rPr>
        <w:t>ный запас путем расширения непо</w:t>
      </w:r>
      <w:r w:rsidRPr="00F74A5B">
        <w:rPr>
          <w:color w:val="34343C"/>
        </w:rPr>
        <w:t>средственных впечатлений и представлений об окружающем мире;</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развивать связную устную и письменную речь (формировать и совершенствовать</w:t>
      </w:r>
    </w:p>
    <w:p w:rsidR="00F74A5B" w:rsidRPr="00F74A5B" w:rsidRDefault="00F74A5B" w:rsidP="00F74A5B">
      <w:pPr>
        <w:shd w:val="clear" w:color="auto" w:fill="FFFFFF"/>
        <w:rPr>
          <w:color w:val="34343C"/>
        </w:rPr>
      </w:pPr>
      <w:r w:rsidRPr="00F74A5B">
        <w:rPr>
          <w:color w:val="34343C"/>
        </w:rPr>
        <w:t>целенаправленность и связность высказываний, точнос</w:t>
      </w:r>
      <w:r>
        <w:rPr>
          <w:color w:val="34343C"/>
        </w:rPr>
        <w:t>ть и разнообразие лексики, внят</w:t>
      </w:r>
      <w:r w:rsidRPr="00F74A5B">
        <w:rPr>
          <w:color w:val="34343C"/>
        </w:rPr>
        <w:t>ности и выразительности речи);</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формировать интерес к родному языку, навыки учебной работы;</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формировать приемы умственной деятельност</w:t>
      </w:r>
      <w:r>
        <w:rPr>
          <w:color w:val="34343C"/>
        </w:rPr>
        <w:t>и, необходимые для овладения на</w:t>
      </w:r>
      <w:r w:rsidRPr="00F74A5B">
        <w:rPr>
          <w:color w:val="34343C"/>
        </w:rPr>
        <w:t>чальным курсом русского языка (наблюдения, сравнения и обобщения явлений языка);</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удовлетворять особые образовательные потребности обучающихся с ЗПР за счет</w:t>
      </w:r>
    </w:p>
    <w:p w:rsidR="00F74A5B" w:rsidRPr="00F74A5B" w:rsidRDefault="00F74A5B" w:rsidP="00F74A5B">
      <w:pPr>
        <w:shd w:val="clear" w:color="auto" w:fill="FFFFFF"/>
        <w:rPr>
          <w:color w:val="34343C"/>
        </w:rPr>
      </w:pPr>
      <w:r w:rsidRPr="00F74A5B">
        <w:rPr>
          <w:color w:val="34343C"/>
        </w:rPr>
        <w:t>упрощения учебно-познавательных задач, решаемых в ходе образования, обучения пере-</w:t>
      </w:r>
    </w:p>
    <w:p w:rsidR="00F74A5B" w:rsidRPr="00F74A5B" w:rsidRDefault="00F74A5B" w:rsidP="00F74A5B">
      <w:pPr>
        <w:shd w:val="clear" w:color="auto" w:fill="FFFFFF"/>
        <w:rPr>
          <w:color w:val="34343C"/>
        </w:rPr>
      </w:pPr>
      <w:r w:rsidRPr="00F74A5B">
        <w:rPr>
          <w:color w:val="34343C"/>
        </w:rPr>
        <w:t>носу полученных знаний в новые ситуации взаимодействия с действительностью;</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способствовать совершенствованию познавател</w:t>
      </w:r>
      <w:r>
        <w:rPr>
          <w:color w:val="34343C"/>
        </w:rPr>
        <w:t>ьной деятельности и речевой ком</w:t>
      </w:r>
      <w:r w:rsidRPr="00F74A5B">
        <w:rPr>
          <w:color w:val="34343C"/>
        </w:rPr>
        <w:t>муникации, обеспечивающих преодоление типичных для младших школьников с ЗПР</w:t>
      </w:r>
    </w:p>
    <w:p w:rsidR="00F74A5B" w:rsidRPr="00F74A5B" w:rsidRDefault="00F74A5B" w:rsidP="00F74A5B">
      <w:pPr>
        <w:shd w:val="clear" w:color="auto" w:fill="FFFFFF"/>
        <w:rPr>
          <w:color w:val="34343C"/>
        </w:rPr>
      </w:pPr>
      <w:r w:rsidRPr="00F74A5B">
        <w:rPr>
          <w:color w:val="34343C"/>
        </w:rPr>
        <w:t>недостатков сферы жизненной компетенции;</w:t>
      </w:r>
    </w:p>
    <w:p w:rsidR="00F74A5B" w:rsidRPr="00F74A5B" w:rsidRDefault="00F74A5B" w:rsidP="00F74A5B">
      <w:pPr>
        <w:shd w:val="clear" w:color="auto" w:fill="FFFFFF"/>
        <w:rPr>
          <w:color w:val="34343C"/>
        </w:rPr>
      </w:pPr>
      <w:r w:rsidRPr="00F74A5B">
        <w:rPr>
          <w:color w:val="34343C"/>
        </w:rPr>
        <w:sym w:font="Symbol" w:char="F02D"/>
      </w:r>
      <w:r w:rsidRPr="00F74A5B">
        <w:rPr>
          <w:color w:val="34343C"/>
        </w:rPr>
        <w:t xml:space="preserve"> содействовать достижению личностных, метап</w:t>
      </w:r>
      <w:r>
        <w:rPr>
          <w:color w:val="34343C"/>
        </w:rPr>
        <w:t>редметных и предметных результа</w:t>
      </w:r>
      <w:r w:rsidRPr="00F74A5B">
        <w:rPr>
          <w:color w:val="34343C"/>
        </w:rPr>
        <w:t>тов образования.</w:t>
      </w:r>
    </w:p>
    <w:p w:rsidR="00F74A5B" w:rsidRPr="00F74A5B" w:rsidRDefault="00F74A5B" w:rsidP="006E23BD">
      <w:pPr>
        <w:spacing w:after="200" w:line="360" w:lineRule="auto"/>
      </w:pPr>
    </w:p>
    <w:p w:rsidR="00D1388B" w:rsidRDefault="00BC039D" w:rsidP="00302005">
      <w:pPr>
        <w:suppressAutoHyphens/>
        <w:spacing w:line="360" w:lineRule="auto"/>
        <w:ind w:firstLine="709"/>
        <w:rPr>
          <w:b/>
          <w:lang w:eastAsia="ar-SA"/>
        </w:rPr>
      </w:pPr>
      <w:r>
        <w:rPr>
          <w:b/>
          <w:lang w:val="en-US" w:eastAsia="ar-SA"/>
        </w:rPr>
        <w:lastRenderedPageBreak/>
        <w:t>II</w:t>
      </w:r>
      <w:r w:rsidRPr="00BC039D">
        <w:rPr>
          <w:b/>
          <w:lang w:eastAsia="ar-SA"/>
        </w:rPr>
        <w:t xml:space="preserve"> </w:t>
      </w:r>
      <w:r w:rsidR="00222EE5" w:rsidRPr="00222EE5">
        <w:rPr>
          <w:b/>
          <w:lang w:eastAsia="ar-SA"/>
        </w:rPr>
        <w:t>Общая характеристика и коррекционно-развивающее значение учебного предмета</w:t>
      </w:r>
    </w:p>
    <w:p w:rsidR="00B57301" w:rsidRPr="00ED1D2F" w:rsidRDefault="00B57301" w:rsidP="00302005">
      <w:pPr>
        <w:suppressAutoHyphens/>
        <w:spacing w:line="360" w:lineRule="auto"/>
        <w:ind w:firstLine="709"/>
        <w:rPr>
          <w:b/>
          <w:lang w:eastAsia="ar-SA"/>
        </w:rPr>
      </w:pPr>
      <w:r>
        <w:t xml:space="preserve">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с ЗПР.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 Овладение учебным предметом «Русский язык» представляет большую сложность для обучающихся с ЗПР. Это связано с недостатками фонетикофонематической стороны речи, звукового анализа и синтеза, бедностью и недифференцированностью словаря, трудностями грамматического оформления речи, построения связного высказывания, недостаточной сформированностью основных мыслительных операций и знаковосимволической (замещающей) функции мышления. У обучающихся с ЗПР с запозданием формируются навыки языкового анализа и синтеза, долгое время происходит становление навыка звуко-буквенного анализа, очевидные трудности обучающиеся с ЗПР 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орфограмм и формирование грамматических понятий. Преодоление перечисленных трудностей возможно при реализации важнейших дидактических принципов: доступности, систематичности и последовательности, прочности, наглядности, связи теории с практикой, а также коррекционной направленности обучения. 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 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r>
        <w:lastRenderedPageBreak/>
        <w:t xml:space="preserve">Представления о связи языка с культурой народа осваиваются практическим путём. Удовлетворение особых образовательных потребностей достигается за счет четких и простых по лексико-грамматической структуре инструкций к выполняемой деятельности, уменьшенного объема заданий, большей их практикоориентированности, подкрепленности наглядностью и 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пошаговости и др.), соблюдении требований к организации образовательного процесса с учетом особенностей сформированности саморегуляции учебно-познавательной деятельности обучающихся с ЗПР. 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 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 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 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 Коррекционная направленность обучения предполагает увеличение количества заданий, направленных на развитие мелкой моторики обучающегося, точности и дифференцированности движений кисти и пальцев руки. Необходимо увеличение времени, отводимого на звуковой анализ слова, осознание звуко-буквенной и звуко-слоговой структуры слова как пропедевтика специфических ошибок письма. Трудности языкового анализа и синтеза требуют введения дополнительных упражнений на определение границ предложения, составление схемы предложения, работу с деформированным предложением и текстом. Успешное усвоение грамматических правил у детей с ЗПР предполагает использование алгоритмов для закрепления навыка. Освоение орфографических правил требует </w:t>
      </w:r>
      <w:r>
        <w:lastRenderedPageBreak/>
        <w:t>введения коррекционно-подготовительных упражнений. Работа над правилом осуществляется с опорой на алгоритм который визуализируется и многократно повторяется ребенком. Обедненность словаря у учащихся с ЗПР обуславливает необходимостьпроведения повседневной словарной работы ро уточнению и расширению лексического значения слов, накопления устного речевого опыта.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D1388B" w:rsidRPr="00222EE5" w:rsidRDefault="00D1388B" w:rsidP="00302005">
      <w:pPr>
        <w:suppressAutoHyphens/>
        <w:spacing w:line="360" w:lineRule="auto"/>
        <w:ind w:firstLine="709"/>
        <w:rPr>
          <w:b/>
          <w:lang w:eastAsia="ar-SA"/>
        </w:rPr>
      </w:pPr>
    </w:p>
    <w:p w:rsidR="00183E96" w:rsidRPr="00222EE5" w:rsidRDefault="00183E96" w:rsidP="00302005">
      <w:pPr>
        <w:suppressAutoHyphens/>
        <w:spacing w:line="360" w:lineRule="auto"/>
        <w:rPr>
          <w:b/>
          <w:lang w:eastAsia="ar-SA"/>
        </w:rPr>
      </w:pPr>
      <w:r w:rsidRPr="00183E96">
        <w:rPr>
          <w:b/>
          <w:lang w:val="en-US" w:eastAsia="ar-SA"/>
        </w:rPr>
        <w:t>III</w:t>
      </w:r>
      <w:r w:rsidRPr="00183E96">
        <w:rPr>
          <w:b/>
          <w:lang w:eastAsia="ar-SA"/>
        </w:rPr>
        <w:t xml:space="preserve"> </w:t>
      </w:r>
      <w:r w:rsidRPr="00222EE5">
        <w:rPr>
          <w:b/>
          <w:lang w:eastAsia="ar-SA"/>
        </w:rPr>
        <w:t>Место предмета в учебном плане</w:t>
      </w:r>
    </w:p>
    <w:p w:rsidR="00183E96" w:rsidRDefault="00183E96" w:rsidP="00302005">
      <w:pPr>
        <w:spacing w:line="360" w:lineRule="auto"/>
        <w:rPr>
          <w:rFonts w:eastAsia="Lucida Sans Unicode"/>
          <w:color w:val="00000A"/>
        </w:rPr>
      </w:pPr>
      <w:r w:rsidRPr="00222EE5">
        <w:rPr>
          <w:rFonts w:eastAsia="Calibri"/>
        </w:rPr>
        <w:t xml:space="preserve">В соответствии с федеральным базисным учебным планом и примерными программами начального общего образования на изучение </w:t>
      </w:r>
      <w:r w:rsidRPr="00222EE5">
        <w:rPr>
          <w:rFonts w:eastAsia="Lucida Sans Unicode"/>
          <w:color w:val="00000A"/>
        </w:rPr>
        <w:t>предмета</w:t>
      </w:r>
      <w:r w:rsidR="00D1388B">
        <w:rPr>
          <w:rFonts w:eastAsia="Calibri"/>
        </w:rPr>
        <w:t xml:space="preserve"> «</w:t>
      </w:r>
      <w:r w:rsidR="00ED1D2F">
        <w:rPr>
          <w:rFonts w:eastAsia="Calibri"/>
        </w:rPr>
        <w:t xml:space="preserve">Физическая культура» </w:t>
      </w:r>
      <w:r w:rsidRPr="00222EE5">
        <w:rPr>
          <w:rFonts w:eastAsia="Calibri"/>
        </w:rPr>
        <w:t xml:space="preserve">в 4 классе </w:t>
      </w:r>
      <w:r w:rsidR="00B57301">
        <w:rPr>
          <w:rFonts w:eastAsia="Calibri"/>
        </w:rPr>
        <w:t>выделяется 170 часов</w:t>
      </w:r>
      <w:r w:rsidR="008F5D62">
        <w:rPr>
          <w:rFonts w:eastAsia="Calibri"/>
        </w:rPr>
        <w:t xml:space="preserve"> в год (5</w:t>
      </w:r>
      <w:bookmarkStart w:id="0" w:name="_GoBack"/>
      <w:bookmarkEnd w:id="0"/>
      <w:r w:rsidRPr="00222EE5">
        <w:rPr>
          <w:rFonts w:eastAsia="Calibri"/>
        </w:rPr>
        <w:t xml:space="preserve">ч в неделю, 34 учебные недели), </w:t>
      </w:r>
      <w:r w:rsidRPr="00222EE5">
        <w:rPr>
          <w:color w:val="00000A"/>
        </w:rPr>
        <w:t xml:space="preserve">что соответствует количеству часов, отведённых программой для </w:t>
      </w:r>
      <w:r w:rsidRPr="00222EE5">
        <w:rPr>
          <w:rFonts w:eastAsia="Lucida Sans Unicode"/>
          <w:color w:val="00000A"/>
        </w:rPr>
        <w:t>детей с ограниченными возможностями здоровья, имеющими з</w:t>
      </w:r>
      <w:r>
        <w:rPr>
          <w:rFonts w:eastAsia="Lucida Sans Unicode"/>
          <w:color w:val="00000A"/>
        </w:rPr>
        <w:t>аключение ПМПК (вариант</w:t>
      </w:r>
      <w:r w:rsidRPr="00222EE5">
        <w:rPr>
          <w:rFonts w:eastAsia="Lucida Sans Unicode"/>
          <w:color w:val="00000A"/>
        </w:rPr>
        <w:t>7.2).</w:t>
      </w:r>
    </w:p>
    <w:p w:rsidR="000D06A0" w:rsidRDefault="00183E96" w:rsidP="00302005">
      <w:pPr>
        <w:spacing w:line="360" w:lineRule="auto"/>
        <w:rPr>
          <w:b/>
        </w:rPr>
      </w:pPr>
      <w:r w:rsidRPr="000D06A0">
        <w:rPr>
          <w:rFonts w:eastAsia="Lucida Sans Unicode"/>
          <w:b/>
          <w:color w:val="00000A"/>
          <w:lang w:val="en-US"/>
        </w:rPr>
        <w:t>IV</w:t>
      </w:r>
      <w:r w:rsidRPr="000D06A0">
        <w:rPr>
          <w:rFonts w:eastAsia="Lucida Sans Unicode"/>
          <w:b/>
          <w:color w:val="00000A"/>
        </w:rPr>
        <w:t xml:space="preserve"> </w:t>
      </w:r>
      <w:r w:rsidR="000D06A0" w:rsidRPr="000D06A0">
        <w:rPr>
          <w:b/>
        </w:rPr>
        <w:t>Ценностные ориентиры</w:t>
      </w:r>
    </w:p>
    <w:p w:rsidR="00B57301" w:rsidRPr="00B57301" w:rsidRDefault="00B57301" w:rsidP="00B57301">
      <w:pPr>
        <w:shd w:val="clear" w:color="auto" w:fill="FFFFFF"/>
        <w:jc w:val="both"/>
        <w:rPr>
          <w:rFonts w:ascii="Arial" w:hAnsi="Arial" w:cs="Arial"/>
          <w:color w:val="1F1F1F"/>
          <w:spacing w:val="-4"/>
        </w:rPr>
      </w:pPr>
      <w:r>
        <w:rPr>
          <w:color w:val="1F1F1F"/>
          <w:spacing w:val="-4"/>
          <w:sz w:val="28"/>
          <w:szCs w:val="28"/>
        </w:rPr>
        <w:t xml:space="preserve">   </w:t>
      </w:r>
      <w:r w:rsidRPr="00B57301">
        <w:rPr>
          <w:color w:val="1F1F1F"/>
          <w:spacing w:val="-4"/>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B57301" w:rsidRPr="00B57301" w:rsidRDefault="00B57301" w:rsidP="00B57301">
      <w:pPr>
        <w:shd w:val="clear" w:color="auto" w:fill="FFFFFF"/>
        <w:jc w:val="both"/>
        <w:rPr>
          <w:rFonts w:ascii="Arial" w:hAnsi="Arial" w:cs="Arial"/>
          <w:color w:val="1F1F1F"/>
          <w:spacing w:val="-4"/>
        </w:rPr>
      </w:pPr>
      <w:r w:rsidRPr="00B57301">
        <w:rPr>
          <w:color w:val="1F1F1F"/>
          <w:spacing w:val="-4"/>
        </w:rPr>
        <w:t>         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B57301" w:rsidRDefault="00B57301" w:rsidP="00B57301">
      <w:pPr>
        <w:shd w:val="clear" w:color="auto" w:fill="FFFFFF"/>
        <w:jc w:val="both"/>
        <w:rPr>
          <w:rFonts w:ascii="Arial" w:hAnsi="Arial" w:cs="Arial"/>
          <w:color w:val="1F1F1F"/>
          <w:spacing w:val="-4"/>
        </w:rPr>
      </w:pPr>
      <w:r w:rsidRPr="00B57301">
        <w:rPr>
          <w:color w:val="1F1F1F"/>
          <w:spacing w:val="-4"/>
        </w:rPr>
        <w:t>         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обучения по другим школьным предметам</w:t>
      </w:r>
      <w:r>
        <w:rPr>
          <w:color w:val="1F1F1F"/>
          <w:spacing w:val="-4"/>
          <w:sz w:val="28"/>
          <w:szCs w:val="28"/>
        </w:rPr>
        <w:t>.</w:t>
      </w:r>
    </w:p>
    <w:p w:rsidR="00B57301" w:rsidRDefault="00B57301" w:rsidP="00302005">
      <w:pPr>
        <w:spacing w:line="360" w:lineRule="auto"/>
        <w:rPr>
          <w:b/>
        </w:rPr>
      </w:pPr>
    </w:p>
    <w:p w:rsidR="000D06A0" w:rsidRPr="00222EE5" w:rsidRDefault="000D06A0" w:rsidP="00302005">
      <w:pPr>
        <w:suppressAutoHyphens/>
        <w:spacing w:line="360" w:lineRule="auto"/>
        <w:ind w:left="1080"/>
        <w:rPr>
          <w:b/>
          <w:lang w:eastAsia="ar-SA"/>
        </w:rPr>
      </w:pPr>
      <w:r>
        <w:rPr>
          <w:b/>
          <w:lang w:val="en-US" w:eastAsia="ar-SA"/>
        </w:rPr>
        <w:t>V</w:t>
      </w:r>
      <w:r w:rsidRPr="000D06A0">
        <w:rPr>
          <w:b/>
          <w:lang w:eastAsia="ar-SA"/>
        </w:rPr>
        <w:t xml:space="preserve"> </w:t>
      </w:r>
      <w:r w:rsidRPr="00222EE5">
        <w:rPr>
          <w:b/>
          <w:lang w:eastAsia="ar-SA"/>
        </w:rPr>
        <w:t xml:space="preserve">Планируемые </w:t>
      </w:r>
      <w:r w:rsidR="00110E0C">
        <w:rPr>
          <w:b/>
          <w:lang w:eastAsia="ar-SA"/>
        </w:rPr>
        <w:t>результаты</w:t>
      </w:r>
    </w:p>
    <w:p w:rsidR="00B57301" w:rsidRDefault="00B57301" w:rsidP="00B57301">
      <w:pPr>
        <w:shd w:val="clear" w:color="auto" w:fill="FFFFFF"/>
        <w:jc w:val="both"/>
        <w:rPr>
          <w:rFonts w:ascii="Arial" w:hAnsi="Arial" w:cs="Arial"/>
          <w:color w:val="1F1F1F"/>
          <w:spacing w:val="-4"/>
        </w:rPr>
      </w:pPr>
      <w:r>
        <w:rPr>
          <w:b/>
          <w:bCs/>
          <w:i/>
          <w:iCs/>
          <w:color w:val="1F1F1F"/>
          <w:spacing w:val="-4"/>
          <w:u w:val="single"/>
        </w:rPr>
        <w:t>Личностные результаты</w:t>
      </w:r>
    </w:p>
    <w:p w:rsidR="00B57301" w:rsidRDefault="00B57301" w:rsidP="00B57301">
      <w:pPr>
        <w:shd w:val="clear" w:color="auto" w:fill="FFFFFF"/>
        <w:ind w:firstLine="142"/>
        <w:jc w:val="both"/>
        <w:rPr>
          <w:rFonts w:ascii="Arial" w:hAnsi="Arial" w:cs="Arial"/>
          <w:color w:val="1F1F1F"/>
          <w:spacing w:val="-4"/>
        </w:rPr>
      </w:pPr>
      <w:r>
        <w:rPr>
          <w:color w:val="1F1F1F"/>
          <w:spacing w:val="-4"/>
        </w:rPr>
        <w:t>1.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B57301" w:rsidRDefault="00B57301" w:rsidP="00B57301">
      <w:pPr>
        <w:shd w:val="clear" w:color="auto" w:fill="FFFFFF"/>
        <w:ind w:firstLine="142"/>
        <w:jc w:val="both"/>
        <w:rPr>
          <w:rFonts w:ascii="Arial" w:hAnsi="Arial" w:cs="Arial"/>
          <w:color w:val="1F1F1F"/>
          <w:spacing w:val="-4"/>
        </w:rPr>
      </w:pPr>
      <w:r>
        <w:rPr>
          <w:color w:val="1F1F1F"/>
          <w:spacing w:val="-4"/>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B57301" w:rsidRDefault="00B57301" w:rsidP="00B57301">
      <w:pPr>
        <w:shd w:val="clear" w:color="auto" w:fill="FFFFFF"/>
        <w:ind w:firstLine="142"/>
        <w:jc w:val="both"/>
        <w:rPr>
          <w:rFonts w:ascii="Arial" w:hAnsi="Arial" w:cs="Arial"/>
          <w:color w:val="1F1F1F"/>
          <w:spacing w:val="-4"/>
        </w:rPr>
      </w:pPr>
      <w:r>
        <w:rPr>
          <w:color w:val="1F1F1F"/>
          <w:spacing w:val="-4"/>
        </w:rPr>
        <w:t>3. Формирование уважительного отношения к иному мнению, истории и культуре других народов.</w:t>
      </w:r>
    </w:p>
    <w:p w:rsidR="00B57301" w:rsidRDefault="00B57301" w:rsidP="00B57301">
      <w:pPr>
        <w:shd w:val="clear" w:color="auto" w:fill="FFFFFF"/>
        <w:ind w:firstLine="142"/>
        <w:jc w:val="both"/>
        <w:rPr>
          <w:rFonts w:ascii="Arial" w:hAnsi="Arial" w:cs="Arial"/>
          <w:color w:val="1F1F1F"/>
          <w:spacing w:val="-4"/>
        </w:rPr>
      </w:pPr>
      <w:r>
        <w:rPr>
          <w:color w:val="1F1F1F"/>
          <w:spacing w:val="-4"/>
        </w:rPr>
        <w:t>4. Овладение начальными навыками адаптации в динамично изменяющемся и развивающемся мире.</w:t>
      </w:r>
    </w:p>
    <w:p w:rsidR="00B57301" w:rsidRDefault="00B57301" w:rsidP="00B57301">
      <w:pPr>
        <w:shd w:val="clear" w:color="auto" w:fill="FFFFFF"/>
        <w:ind w:firstLine="142"/>
        <w:jc w:val="both"/>
        <w:rPr>
          <w:rFonts w:ascii="Arial" w:hAnsi="Arial" w:cs="Arial"/>
          <w:color w:val="1F1F1F"/>
          <w:spacing w:val="-4"/>
        </w:rPr>
      </w:pPr>
      <w:r>
        <w:rPr>
          <w:color w:val="1F1F1F"/>
          <w:spacing w:val="-4"/>
        </w:rPr>
        <w:lastRenderedPageBreak/>
        <w:t>5. Принятие и освоение социальной роли обучающегося, развитие мотивов учебной деятельности и формирование личностного смысла учения.</w:t>
      </w:r>
    </w:p>
    <w:p w:rsidR="00B57301" w:rsidRDefault="00B57301" w:rsidP="00B57301">
      <w:pPr>
        <w:shd w:val="clear" w:color="auto" w:fill="FFFFFF"/>
        <w:ind w:firstLine="142"/>
        <w:jc w:val="both"/>
        <w:rPr>
          <w:rFonts w:ascii="Arial" w:hAnsi="Arial" w:cs="Arial"/>
          <w:color w:val="1F1F1F"/>
          <w:spacing w:val="-4"/>
        </w:rPr>
      </w:pPr>
      <w:r>
        <w:rPr>
          <w:color w:val="1F1F1F"/>
          <w:spacing w:val="-4"/>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B57301" w:rsidRDefault="00B57301" w:rsidP="00B57301">
      <w:pPr>
        <w:shd w:val="clear" w:color="auto" w:fill="FFFFFF"/>
        <w:ind w:firstLine="142"/>
        <w:jc w:val="both"/>
        <w:rPr>
          <w:rFonts w:ascii="Arial" w:hAnsi="Arial" w:cs="Arial"/>
          <w:color w:val="1F1F1F"/>
          <w:spacing w:val="-4"/>
        </w:rPr>
      </w:pPr>
      <w:r>
        <w:rPr>
          <w:color w:val="1F1F1F"/>
          <w:spacing w:val="-4"/>
        </w:rPr>
        <w:t>7. Формирование эстетических потребностей, ценностей и чувств.</w:t>
      </w:r>
    </w:p>
    <w:p w:rsidR="00B57301" w:rsidRDefault="00B57301" w:rsidP="00B57301">
      <w:pPr>
        <w:shd w:val="clear" w:color="auto" w:fill="FFFFFF"/>
        <w:ind w:firstLine="142"/>
        <w:jc w:val="both"/>
        <w:rPr>
          <w:rFonts w:ascii="Arial" w:hAnsi="Arial" w:cs="Arial"/>
          <w:color w:val="1F1F1F"/>
          <w:spacing w:val="-4"/>
        </w:rPr>
      </w:pPr>
      <w:r>
        <w:rPr>
          <w:color w:val="1F1F1F"/>
          <w:spacing w:val="-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B57301" w:rsidRDefault="00B57301" w:rsidP="00B57301">
      <w:pPr>
        <w:shd w:val="clear" w:color="auto" w:fill="FFFFFF"/>
        <w:ind w:firstLine="142"/>
        <w:jc w:val="both"/>
        <w:rPr>
          <w:rFonts w:ascii="Arial" w:hAnsi="Arial" w:cs="Arial"/>
          <w:color w:val="1F1F1F"/>
          <w:spacing w:val="-4"/>
        </w:rPr>
      </w:pPr>
      <w:r>
        <w:rPr>
          <w:color w:val="1F1F1F"/>
          <w:spacing w:val="-4"/>
        </w:rPr>
        <w:t>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B57301" w:rsidRDefault="00B57301" w:rsidP="00B57301">
      <w:pPr>
        <w:shd w:val="clear" w:color="auto" w:fill="FFFFFF"/>
        <w:ind w:firstLine="142"/>
        <w:jc w:val="both"/>
        <w:rPr>
          <w:rFonts w:ascii="Arial" w:hAnsi="Arial" w:cs="Arial"/>
          <w:color w:val="1F1F1F"/>
          <w:spacing w:val="-4"/>
        </w:rPr>
      </w:pPr>
      <w:r>
        <w:rPr>
          <w:color w:val="1F1F1F"/>
          <w:spacing w:val="-4"/>
        </w:rPr>
        <w:t>10.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B57301" w:rsidRDefault="00B57301" w:rsidP="00B57301">
      <w:pPr>
        <w:shd w:val="clear" w:color="auto" w:fill="FFFFFF"/>
        <w:jc w:val="both"/>
        <w:rPr>
          <w:rFonts w:ascii="Arial" w:hAnsi="Arial" w:cs="Arial"/>
          <w:color w:val="1F1F1F"/>
          <w:spacing w:val="-4"/>
        </w:rPr>
      </w:pPr>
      <w:r>
        <w:rPr>
          <w:b/>
          <w:bCs/>
          <w:i/>
          <w:iCs/>
          <w:color w:val="1F1F1F"/>
          <w:spacing w:val="-4"/>
          <w:u w:val="single"/>
        </w:rPr>
        <w:t>Метапредметные результаты</w:t>
      </w:r>
    </w:p>
    <w:p w:rsidR="00B57301" w:rsidRDefault="00B57301" w:rsidP="00B57301">
      <w:pPr>
        <w:shd w:val="clear" w:color="auto" w:fill="FFFFFF"/>
        <w:jc w:val="both"/>
        <w:rPr>
          <w:rFonts w:ascii="Arial" w:hAnsi="Arial" w:cs="Arial"/>
          <w:color w:val="1F1F1F"/>
          <w:spacing w:val="-4"/>
        </w:rPr>
      </w:pPr>
      <w:r>
        <w:rPr>
          <w:color w:val="1F1F1F"/>
          <w:spacing w:val="-4"/>
        </w:rPr>
        <w:t>1. Овладение способностью принимать и сохранять цели и задачи учебной деятельности, поиска средств её осуществления.</w:t>
      </w:r>
    </w:p>
    <w:p w:rsidR="00B57301" w:rsidRDefault="00B57301" w:rsidP="00B57301">
      <w:pPr>
        <w:shd w:val="clear" w:color="auto" w:fill="FFFFFF"/>
        <w:jc w:val="both"/>
        <w:rPr>
          <w:rFonts w:ascii="Arial" w:hAnsi="Arial" w:cs="Arial"/>
          <w:color w:val="1F1F1F"/>
          <w:spacing w:val="-4"/>
        </w:rPr>
      </w:pPr>
      <w:r>
        <w:rPr>
          <w:color w:val="1F1F1F"/>
          <w:spacing w:val="-4"/>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B57301" w:rsidRDefault="00B57301" w:rsidP="00B57301">
      <w:pPr>
        <w:shd w:val="clear" w:color="auto" w:fill="FFFFFF"/>
        <w:jc w:val="both"/>
        <w:rPr>
          <w:rFonts w:ascii="Arial" w:hAnsi="Arial" w:cs="Arial"/>
          <w:color w:val="1F1F1F"/>
          <w:spacing w:val="-4"/>
        </w:rPr>
      </w:pPr>
      <w:r>
        <w:rPr>
          <w:color w:val="1F1F1F"/>
          <w:spacing w:val="-4"/>
        </w:rPr>
        <w:t>3. Использование знаково-символических средств представления информации.</w:t>
      </w:r>
    </w:p>
    <w:p w:rsidR="00B57301" w:rsidRDefault="00B57301" w:rsidP="00B57301">
      <w:pPr>
        <w:shd w:val="clear" w:color="auto" w:fill="FFFFFF"/>
        <w:jc w:val="both"/>
        <w:rPr>
          <w:rFonts w:ascii="Arial" w:hAnsi="Arial" w:cs="Arial"/>
          <w:color w:val="1F1F1F"/>
          <w:spacing w:val="-4"/>
        </w:rPr>
      </w:pPr>
      <w:r>
        <w:rPr>
          <w:color w:val="1F1F1F"/>
          <w:spacing w:val="-4"/>
        </w:rPr>
        <w:t>4. Активное использование речевых средств и средств для решения коммуникативных и познавательных задач.</w:t>
      </w:r>
    </w:p>
    <w:p w:rsidR="00B57301" w:rsidRDefault="00B57301" w:rsidP="00B57301">
      <w:pPr>
        <w:shd w:val="clear" w:color="auto" w:fill="FFFFFF"/>
        <w:jc w:val="both"/>
        <w:rPr>
          <w:rFonts w:ascii="Arial" w:hAnsi="Arial" w:cs="Arial"/>
          <w:color w:val="1F1F1F"/>
          <w:spacing w:val="-4"/>
        </w:rPr>
      </w:pPr>
      <w:r>
        <w:rPr>
          <w:color w:val="1F1F1F"/>
          <w:spacing w:val="-4"/>
        </w:rPr>
        <w:t>5. Использование различных способов поиска (в справочных источниках), сбора, обработки, анализа, организации, передачи и интерпретации информации.</w:t>
      </w:r>
    </w:p>
    <w:p w:rsidR="00B57301" w:rsidRDefault="00B57301" w:rsidP="00B57301">
      <w:pPr>
        <w:shd w:val="clear" w:color="auto" w:fill="FFFFFF"/>
        <w:jc w:val="both"/>
        <w:rPr>
          <w:rFonts w:ascii="Arial" w:hAnsi="Arial" w:cs="Arial"/>
          <w:color w:val="1F1F1F"/>
          <w:spacing w:val="-4"/>
        </w:rPr>
      </w:pPr>
      <w:r>
        <w:rPr>
          <w:color w:val="1F1F1F"/>
          <w:spacing w:val="-4"/>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B57301" w:rsidRDefault="00B57301" w:rsidP="00B57301">
      <w:pPr>
        <w:shd w:val="clear" w:color="auto" w:fill="FFFFFF"/>
        <w:jc w:val="both"/>
        <w:rPr>
          <w:rFonts w:ascii="Arial" w:hAnsi="Arial" w:cs="Arial"/>
          <w:color w:val="1F1F1F"/>
          <w:spacing w:val="-4"/>
        </w:rPr>
      </w:pPr>
      <w:r>
        <w:rPr>
          <w:color w:val="1F1F1F"/>
          <w:spacing w:val="-4"/>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B57301" w:rsidRDefault="00B57301" w:rsidP="00B57301">
      <w:pPr>
        <w:shd w:val="clear" w:color="auto" w:fill="FFFFFF"/>
        <w:jc w:val="both"/>
        <w:rPr>
          <w:rFonts w:ascii="Arial" w:hAnsi="Arial" w:cs="Arial"/>
          <w:color w:val="1F1F1F"/>
          <w:spacing w:val="-4"/>
        </w:rPr>
      </w:pPr>
      <w:r>
        <w:rPr>
          <w:color w:val="1F1F1F"/>
          <w:spacing w:val="-4"/>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B57301" w:rsidRDefault="00B57301" w:rsidP="00B57301">
      <w:pPr>
        <w:shd w:val="clear" w:color="auto" w:fill="FFFFFF"/>
        <w:jc w:val="both"/>
        <w:rPr>
          <w:rFonts w:ascii="Arial" w:hAnsi="Arial" w:cs="Arial"/>
          <w:color w:val="1F1F1F"/>
          <w:spacing w:val="-4"/>
        </w:rPr>
      </w:pPr>
      <w:r>
        <w:rPr>
          <w:color w:val="1F1F1F"/>
          <w:spacing w:val="-4"/>
        </w:rPr>
        <w:t>9.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w:t>
      </w:r>
    </w:p>
    <w:p w:rsidR="00B57301" w:rsidRDefault="00B57301" w:rsidP="00B57301">
      <w:pPr>
        <w:shd w:val="clear" w:color="auto" w:fill="FFFFFF"/>
        <w:jc w:val="both"/>
        <w:rPr>
          <w:rFonts w:ascii="Arial" w:hAnsi="Arial" w:cs="Arial"/>
          <w:color w:val="1F1F1F"/>
          <w:spacing w:val="-4"/>
        </w:rPr>
      </w:pPr>
      <w:r>
        <w:rPr>
          <w:color w:val="1F1F1F"/>
          <w:spacing w:val="-4"/>
        </w:rPr>
        <w:t>тельности, адекватно оценивать собственное поведение и поведение окружающих.</w:t>
      </w:r>
    </w:p>
    <w:p w:rsidR="00B57301" w:rsidRDefault="00B57301" w:rsidP="00B57301">
      <w:pPr>
        <w:shd w:val="clear" w:color="auto" w:fill="FFFFFF"/>
        <w:jc w:val="both"/>
        <w:rPr>
          <w:rFonts w:ascii="Arial" w:hAnsi="Arial" w:cs="Arial"/>
          <w:color w:val="1F1F1F"/>
          <w:spacing w:val="-4"/>
        </w:rPr>
      </w:pPr>
      <w:r>
        <w:rPr>
          <w:color w:val="1F1F1F"/>
          <w:spacing w:val="-4"/>
        </w:rPr>
        <w:t>10. Готовность конструктивно разрешать конфликты посредством учёта интересов сторон и сотрудничества.</w:t>
      </w:r>
    </w:p>
    <w:p w:rsidR="00B57301" w:rsidRDefault="00B57301" w:rsidP="00B57301">
      <w:pPr>
        <w:shd w:val="clear" w:color="auto" w:fill="FFFFFF"/>
        <w:jc w:val="both"/>
        <w:rPr>
          <w:rFonts w:ascii="Arial" w:hAnsi="Arial" w:cs="Arial"/>
          <w:color w:val="1F1F1F"/>
          <w:spacing w:val="-4"/>
        </w:rPr>
      </w:pPr>
      <w:r>
        <w:rPr>
          <w:color w:val="1F1F1F"/>
          <w:spacing w:val="-4"/>
        </w:rPr>
        <w:t>11. 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B57301" w:rsidRDefault="00B57301" w:rsidP="00B57301">
      <w:pPr>
        <w:shd w:val="clear" w:color="auto" w:fill="FFFFFF"/>
        <w:jc w:val="both"/>
        <w:rPr>
          <w:rFonts w:ascii="Arial" w:hAnsi="Arial" w:cs="Arial"/>
          <w:color w:val="1F1F1F"/>
          <w:spacing w:val="-4"/>
        </w:rPr>
      </w:pPr>
      <w:r>
        <w:rPr>
          <w:color w:val="1F1F1F"/>
          <w:spacing w:val="-4"/>
        </w:rPr>
        <w:t>12. Овладение базовыми предметными и межпредметными понятиями, отражающими существенные связи и отношения между объектами и процессами.</w:t>
      </w:r>
    </w:p>
    <w:p w:rsidR="00B57301" w:rsidRDefault="00B57301" w:rsidP="00B57301">
      <w:pPr>
        <w:shd w:val="clear" w:color="auto" w:fill="FFFFFF"/>
        <w:jc w:val="both"/>
        <w:rPr>
          <w:rFonts w:ascii="Arial" w:hAnsi="Arial" w:cs="Arial"/>
          <w:color w:val="1F1F1F"/>
          <w:spacing w:val="-4"/>
        </w:rPr>
      </w:pPr>
      <w:r>
        <w:rPr>
          <w:color w:val="1F1F1F"/>
          <w:spacing w:val="-4"/>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B57301" w:rsidRDefault="00B57301" w:rsidP="00B57301">
      <w:pPr>
        <w:shd w:val="clear" w:color="auto" w:fill="FFFFFF"/>
        <w:jc w:val="both"/>
        <w:rPr>
          <w:rFonts w:ascii="Arial" w:hAnsi="Arial" w:cs="Arial"/>
          <w:color w:val="1F1F1F"/>
          <w:spacing w:val="-4"/>
        </w:rPr>
      </w:pPr>
      <w:r>
        <w:rPr>
          <w:b/>
          <w:bCs/>
          <w:i/>
          <w:iCs/>
          <w:color w:val="1F1F1F"/>
          <w:spacing w:val="-4"/>
        </w:rPr>
        <w:t> </w:t>
      </w:r>
    </w:p>
    <w:p w:rsidR="00B57301" w:rsidRDefault="00B57301" w:rsidP="00B57301">
      <w:pPr>
        <w:shd w:val="clear" w:color="auto" w:fill="FFFFFF"/>
        <w:jc w:val="both"/>
        <w:rPr>
          <w:rFonts w:ascii="Arial" w:hAnsi="Arial" w:cs="Arial"/>
          <w:color w:val="1F1F1F"/>
          <w:spacing w:val="-4"/>
        </w:rPr>
      </w:pPr>
      <w:r>
        <w:rPr>
          <w:b/>
          <w:bCs/>
          <w:i/>
          <w:iCs/>
          <w:color w:val="1F1F1F"/>
          <w:spacing w:val="-4"/>
          <w:u w:val="single"/>
        </w:rPr>
        <w:t>Предметные результаты.</w:t>
      </w:r>
    </w:p>
    <w:p w:rsidR="00B57301" w:rsidRDefault="00B57301" w:rsidP="00B57301">
      <w:pPr>
        <w:shd w:val="clear" w:color="auto" w:fill="FFFFFF"/>
        <w:jc w:val="both"/>
        <w:rPr>
          <w:rFonts w:ascii="Arial" w:hAnsi="Arial" w:cs="Arial"/>
          <w:color w:val="1F1F1F"/>
          <w:spacing w:val="-4"/>
        </w:rPr>
      </w:pPr>
      <w:r>
        <w:rPr>
          <w:color w:val="1F1F1F"/>
          <w:spacing w:val="-4"/>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57301" w:rsidRDefault="00B57301" w:rsidP="00B57301">
      <w:pPr>
        <w:shd w:val="clear" w:color="auto" w:fill="FFFFFF"/>
        <w:jc w:val="both"/>
        <w:rPr>
          <w:rFonts w:ascii="Arial" w:hAnsi="Arial" w:cs="Arial"/>
          <w:color w:val="1F1F1F"/>
          <w:spacing w:val="-4"/>
        </w:rPr>
      </w:pPr>
      <w:r>
        <w:rPr>
          <w:color w:val="1F1F1F"/>
          <w:spacing w:val="-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B57301" w:rsidRDefault="00B57301" w:rsidP="00B57301">
      <w:pPr>
        <w:shd w:val="clear" w:color="auto" w:fill="FFFFFF"/>
        <w:jc w:val="both"/>
        <w:rPr>
          <w:rFonts w:ascii="Arial" w:hAnsi="Arial" w:cs="Arial"/>
          <w:color w:val="1F1F1F"/>
          <w:spacing w:val="-4"/>
        </w:rPr>
      </w:pPr>
      <w:r>
        <w:rPr>
          <w:color w:val="1F1F1F"/>
          <w:spacing w:val="-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B57301" w:rsidRDefault="00B57301" w:rsidP="00B57301">
      <w:pPr>
        <w:shd w:val="clear" w:color="auto" w:fill="FFFFFF"/>
        <w:jc w:val="both"/>
        <w:rPr>
          <w:rFonts w:ascii="Arial" w:hAnsi="Arial" w:cs="Arial"/>
          <w:color w:val="1F1F1F"/>
          <w:spacing w:val="-4"/>
        </w:rPr>
      </w:pPr>
      <w:r>
        <w:rPr>
          <w:color w:val="1F1F1F"/>
          <w:spacing w:val="-4"/>
        </w:rPr>
        <w:t>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w:t>
      </w:r>
    </w:p>
    <w:p w:rsidR="00B57301" w:rsidRDefault="00B57301" w:rsidP="00B57301">
      <w:pPr>
        <w:shd w:val="clear" w:color="auto" w:fill="FFFFFF"/>
        <w:jc w:val="both"/>
        <w:rPr>
          <w:rFonts w:ascii="Arial" w:hAnsi="Arial" w:cs="Arial"/>
          <w:color w:val="1F1F1F"/>
          <w:spacing w:val="-4"/>
        </w:rPr>
      </w:pPr>
      <w:r>
        <w:rPr>
          <w:color w:val="1F1F1F"/>
          <w:spacing w:val="-4"/>
        </w:rPr>
        <w:lastRenderedPageBreak/>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B57301" w:rsidRDefault="00B57301" w:rsidP="00B57301">
      <w:pPr>
        <w:shd w:val="clear" w:color="auto" w:fill="FFFFFF"/>
        <w:jc w:val="both"/>
        <w:rPr>
          <w:rFonts w:ascii="Arial" w:hAnsi="Arial" w:cs="Arial"/>
          <w:color w:val="1F1F1F"/>
          <w:spacing w:val="-4"/>
        </w:rPr>
      </w:pPr>
      <w:r>
        <w:rPr>
          <w:color w:val="1F1F1F"/>
          <w:spacing w:val="-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B57301" w:rsidRDefault="00B57301" w:rsidP="00B57301">
      <w:pPr>
        <w:shd w:val="clear" w:color="auto" w:fill="FFFFFF"/>
        <w:jc w:val="both"/>
        <w:rPr>
          <w:rFonts w:ascii="Arial" w:hAnsi="Arial" w:cs="Arial"/>
          <w:color w:val="1F1F1F"/>
          <w:spacing w:val="-4"/>
        </w:rPr>
      </w:pPr>
      <w:r>
        <w:rPr>
          <w:color w:val="1F1F1F"/>
          <w:spacing w:val="-4"/>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B57301" w:rsidRDefault="00B57301" w:rsidP="00B57301">
      <w:pPr>
        <w:shd w:val="clear" w:color="auto" w:fill="FFFFFF"/>
        <w:jc w:val="both"/>
        <w:rPr>
          <w:rFonts w:ascii="Arial" w:hAnsi="Arial" w:cs="Arial"/>
          <w:color w:val="1F1F1F"/>
          <w:spacing w:val="-4"/>
        </w:rPr>
      </w:pPr>
      <w:r>
        <w:rPr>
          <w:color w:val="1F1F1F"/>
          <w:spacing w:val="-4"/>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B57301" w:rsidRDefault="00B57301" w:rsidP="00B57301">
      <w:pPr>
        <w:shd w:val="clear" w:color="auto" w:fill="FFFFFF"/>
        <w:jc w:val="both"/>
        <w:rPr>
          <w:rFonts w:ascii="Arial" w:hAnsi="Arial" w:cs="Arial"/>
          <w:color w:val="1F1F1F"/>
          <w:spacing w:val="-4"/>
        </w:rPr>
      </w:pPr>
      <w:r>
        <w:rPr>
          <w:color w:val="1F1F1F"/>
          <w:spacing w:val="-4"/>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B57301" w:rsidRDefault="00B57301" w:rsidP="00B57301">
      <w:pPr>
        <w:shd w:val="clear" w:color="auto" w:fill="FFFFFF"/>
        <w:ind w:firstLine="709"/>
        <w:jc w:val="center"/>
        <w:rPr>
          <w:rFonts w:ascii="Arial" w:hAnsi="Arial" w:cs="Arial"/>
          <w:color w:val="1F1F1F"/>
          <w:spacing w:val="-4"/>
        </w:rPr>
      </w:pPr>
      <w:r>
        <w:rPr>
          <w:rStyle w:val="zag11"/>
          <w:b/>
          <w:bCs/>
          <w:color w:val="1F1F1F"/>
          <w:spacing w:val="-4"/>
        </w:rPr>
        <w:t> </w:t>
      </w:r>
    </w:p>
    <w:p w:rsidR="00FD3573" w:rsidRPr="00FD3573" w:rsidRDefault="00FD3573" w:rsidP="00302005">
      <w:pPr>
        <w:ind w:firstLine="709"/>
        <w:contextualSpacing/>
      </w:pPr>
    </w:p>
    <w:p w:rsidR="000D06A0" w:rsidRDefault="000D06A0" w:rsidP="00302005">
      <w:pPr>
        <w:suppressAutoHyphens/>
        <w:spacing w:line="360" w:lineRule="auto"/>
        <w:ind w:left="1080"/>
        <w:contextualSpacing/>
        <w:rPr>
          <w:rFonts w:eastAsia="Calibri"/>
          <w:b/>
          <w:lang w:eastAsia="en-US"/>
        </w:rPr>
      </w:pPr>
      <w:r>
        <w:rPr>
          <w:rFonts w:eastAsia="Calibri"/>
          <w:b/>
          <w:lang w:val="en-US"/>
        </w:rPr>
        <w:t>VI</w:t>
      </w:r>
      <w:r w:rsidRPr="000D06A0">
        <w:rPr>
          <w:rFonts w:eastAsia="Calibri"/>
          <w:b/>
        </w:rPr>
        <w:t xml:space="preserve"> </w:t>
      </w:r>
      <w:r w:rsidRPr="00222EE5">
        <w:rPr>
          <w:rFonts w:eastAsia="Calibri"/>
          <w:b/>
          <w:lang w:eastAsia="en-US"/>
        </w:rPr>
        <w:t>Содержание учебного предмета</w:t>
      </w:r>
    </w:p>
    <w:p w:rsidR="00B57301" w:rsidRPr="00B57301" w:rsidRDefault="00B57301" w:rsidP="00B57301">
      <w:pPr>
        <w:spacing w:line="360" w:lineRule="auto"/>
        <w:ind w:firstLine="709"/>
        <w:jc w:val="both"/>
        <w:rPr>
          <w:rFonts w:eastAsia="Calibri"/>
          <w:lang w:eastAsia="en-US"/>
        </w:rPr>
      </w:pPr>
    </w:p>
    <w:p w:rsidR="00B57301" w:rsidRPr="00B57301" w:rsidRDefault="00B57301" w:rsidP="00B57301">
      <w:pPr>
        <w:widowControl w:val="0"/>
        <w:autoSpaceDE w:val="0"/>
        <w:autoSpaceDN w:val="0"/>
        <w:spacing w:line="360" w:lineRule="auto"/>
        <w:ind w:left="157" w:firstLine="709"/>
        <w:rPr>
          <w:b/>
          <w:lang w:eastAsia="en-US"/>
        </w:rPr>
      </w:pPr>
      <w:r w:rsidRPr="00B57301">
        <w:rPr>
          <w:b/>
          <w:i/>
          <w:lang w:eastAsia="en-US"/>
        </w:rPr>
        <w:t>Сведения о русском языке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Русский язык как язык межнационального общения. Различные методы познания языка: наблюдение, анализ, лингвистический эксперимент, </w:t>
      </w:r>
      <w:r w:rsidRPr="00B57301">
        <w:rPr>
          <w:i/>
          <w:lang w:eastAsia="en-US"/>
        </w:rPr>
        <w:t>мини­исследование</w:t>
      </w:r>
      <w:r w:rsidRPr="00B57301">
        <w:rPr>
          <w:lang w:eastAsia="en-US"/>
        </w:rPr>
        <w:t>, проект.</w:t>
      </w:r>
    </w:p>
    <w:p w:rsidR="00B57301" w:rsidRPr="00B57301" w:rsidRDefault="00B57301" w:rsidP="00B57301">
      <w:pPr>
        <w:widowControl w:val="0"/>
        <w:autoSpaceDE w:val="0"/>
        <w:autoSpaceDN w:val="0"/>
        <w:spacing w:line="360" w:lineRule="auto"/>
        <w:ind w:left="156" w:right="154" w:firstLine="709"/>
        <w:jc w:val="both"/>
        <w:rPr>
          <w:b/>
          <w:i/>
          <w:lang w:eastAsia="en-US"/>
        </w:rPr>
      </w:pPr>
      <w:r w:rsidRPr="00B57301">
        <w:rPr>
          <w:b/>
          <w:i/>
          <w:lang w:eastAsia="en-US"/>
        </w:rPr>
        <w:t>Фонетика и графика</w:t>
      </w:r>
    </w:p>
    <w:p w:rsidR="00B57301" w:rsidRPr="00B57301" w:rsidRDefault="00B57301" w:rsidP="00B57301">
      <w:pPr>
        <w:widowControl w:val="0"/>
        <w:autoSpaceDE w:val="0"/>
        <w:autoSpaceDN w:val="0"/>
        <w:spacing w:line="360" w:lineRule="auto"/>
        <w:ind w:left="109" w:firstLine="709"/>
        <w:jc w:val="both"/>
        <w:rPr>
          <w:lang w:eastAsia="en-US"/>
        </w:rPr>
      </w:pPr>
      <w:r w:rsidRPr="00B57301">
        <w:rPr>
          <w:lang w:eastAsia="en-US"/>
        </w:rPr>
        <w:t xml:space="preserve">Характеристика, сравнение, классификация звуков вне слова и в слове по заданным параметрам. Повторение пройденного: </w:t>
      </w:r>
      <w:r w:rsidRPr="00B57301">
        <w:rPr>
          <w:spacing w:val="-1"/>
          <w:lang w:eastAsia="en-US"/>
        </w:rPr>
        <w:t>соотношение</w:t>
      </w:r>
      <w:r w:rsidRPr="00B57301">
        <w:rPr>
          <w:spacing w:val="-10"/>
          <w:lang w:eastAsia="en-US"/>
        </w:rPr>
        <w:t xml:space="preserve"> </w:t>
      </w:r>
      <w:r w:rsidRPr="00B57301">
        <w:rPr>
          <w:lang w:eastAsia="en-US"/>
        </w:rPr>
        <w:t>звукового и</w:t>
      </w:r>
      <w:r w:rsidRPr="00B57301">
        <w:rPr>
          <w:spacing w:val="-9"/>
          <w:lang w:eastAsia="en-US"/>
        </w:rPr>
        <w:t xml:space="preserve"> </w:t>
      </w:r>
      <w:r w:rsidRPr="00B57301">
        <w:rPr>
          <w:lang w:eastAsia="en-US"/>
        </w:rPr>
        <w:t>буквенного</w:t>
      </w:r>
      <w:r w:rsidRPr="00B57301">
        <w:rPr>
          <w:spacing w:val="-8"/>
          <w:lang w:eastAsia="en-US"/>
        </w:rPr>
        <w:t xml:space="preserve"> </w:t>
      </w:r>
      <w:r w:rsidRPr="00B57301">
        <w:rPr>
          <w:lang w:eastAsia="en-US"/>
        </w:rPr>
        <w:t>состав в</w:t>
      </w:r>
      <w:r w:rsidRPr="00B57301">
        <w:rPr>
          <w:spacing w:val="-2"/>
          <w:lang w:eastAsia="en-US"/>
        </w:rPr>
        <w:t xml:space="preserve"> </w:t>
      </w:r>
      <w:r w:rsidRPr="00B57301">
        <w:rPr>
          <w:lang w:eastAsia="en-US"/>
        </w:rPr>
        <w:t>словах</w:t>
      </w:r>
      <w:r w:rsidRPr="00B57301">
        <w:rPr>
          <w:spacing w:val="-1"/>
          <w:lang w:eastAsia="en-US"/>
        </w:rPr>
        <w:t xml:space="preserve"> с буквами Е, Ё, Ю, Я в позиции начала слова и после гласных, </w:t>
      </w:r>
      <w:r w:rsidRPr="00B57301">
        <w:rPr>
          <w:lang w:eastAsia="en-US"/>
        </w:rPr>
        <w:t>с</w:t>
      </w:r>
      <w:r w:rsidRPr="00B57301">
        <w:rPr>
          <w:spacing w:val="-2"/>
          <w:lang w:eastAsia="en-US"/>
        </w:rPr>
        <w:t xml:space="preserve"> </w:t>
      </w:r>
      <w:r w:rsidRPr="00B57301">
        <w:rPr>
          <w:lang w:eastAsia="en-US"/>
        </w:rPr>
        <w:t>разделительными</w:t>
      </w:r>
      <w:r w:rsidRPr="00B57301">
        <w:rPr>
          <w:spacing w:val="-13"/>
          <w:lang w:eastAsia="en-US"/>
        </w:rPr>
        <w:t xml:space="preserve"> </w:t>
      </w:r>
      <w:r w:rsidRPr="00B57301">
        <w:rPr>
          <w:b/>
          <w:i/>
          <w:lang w:eastAsia="en-US"/>
        </w:rPr>
        <w:t>ь</w:t>
      </w:r>
      <w:r w:rsidRPr="00B57301">
        <w:rPr>
          <w:b/>
          <w:i/>
          <w:spacing w:val="-5"/>
          <w:lang w:eastAsia="en-US"/>
        </w:rPr>
        <w:t xml:space="preserve"> </w:t>
      </w:r>
      <w:r w:rsidRPr="00B57301">
        <w:rPr>
          <w:lang w:eastAsia="en-US"/>
        </w:rPr>
        <w:t>и</w:t>
      </w:r>
      <w:r w:rsidRPr="00B57301">
        <w:rPr>
          <w:spacing w:val="-13"/>
          <w:lang w:eastAsia="en-US"/>
        </w:rPr>
        <w:t xml:space="preserve"> </w:t>
      </w:r>
      <w:r w:rsidRPr="00B57301">
        <w:rPr>
          <w:b/>
          <w:i/>
          <w:lang w:eastAsia="en-US"/>
        </w:rPr>
        <w:t>ъ</w:t>
      </w:r>
      <w:r w:rsidRPr="00B57301">
        <w:rPr>
          <w:lang w:eastAsia="en-US"/>
        </w:rPr>
        <w:t>,</w:t>
      </w:r>
      <w:r w:rsidRPr="00B57301">
        <w:rPr>
          <w:spacing w:val="-12"/>
          <w:lang w:eastAsia="en-US"/>
        </w:rPr>
        <w:t xml:space="preserve"> </w:t>
      </w:r>
      <w:r w:rsidRPr="00B57301">
        <w:rPr>
          <w:lang w:eastAsia="en-US"/>
        </w:rPr>
        <w:t>в</w:t>
      </w:r>
      <w:r w:rsidRPr="00B57301">
        <w:rPr>
          <w:spacing w:val="-13"/>
          <w:lang w:eastAsia="en-US"/>
        </w:rPr>
        <w:t xml:space="preserve"> </w:t>
      </w:r>
      <w:r w:rsidRPr="00B57301">
        <w:rPr>
          <w:lang w:eastAsia="en-US"/>
        </w:rPr>
        <w:t>словах с</w:t>
      </w:r>
      <w:r w:rsidRPr="00B57301">
        <w:rPr>
          <w:spacing w:val="-1"/>
          <w:lang w:eastAsia="en-US"/>
        </w:rPr>
        <w:t xml:space="preserve"> </w:t>
      </w:r>
      <w:r w:rsidRPr="00B57301">
        <w:rPr>
          <w:lang w:eastAsia="en-US"/>
        </w:rPr>
        <w:t xml:space="preserve">непроизносимыми согласными. Звуко­буквенный разбор слова </w:t>
      </w:r>
      <w:r w:rsidRPr="00B57301">
        <w:rPr>
          <w:i/>
          <w:lang w:eastAsia="en-US"/>
        </w:rPr>
        <w:t xml:space="preserve">(по отработанному алгоритму) </w:t>
      </w:r>
    </w:p>
    <w:p w:rsidR="00B57301" w:rsidRPr="00B57301" w:rsidRDefault="00B57301" w:rsidP="00B57301">
      <w:pPr>
        <w:widowControl w:val="0"/>
        <w:autoSpaceDE w:val="0"/>
        <w:autoSpaceDN w:val="0"/>
        <w:spacing w:line="360" w:lineRule="auto"/>
        <w:ind w:left="157" w:firstLine="709"/>
        <w:rPr>
          <w:b/>
          <w:i/>
          <w:lang w:eastAsia="en-US"/>
        </w:rPr>
      </w:pPr>
      <w:r w:rsidRPr="00B57301">
        <w:rPr>
          <w:b/>
          <w:i/>
          <w:lang w:eastAsia="en-US"/>
        </w:rPr>
        <w:t>Орфоэпия</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Использование орфоэпических словарей русского языка при определении правильного произношения слов.</w:t>
      </w:r>
    </w:p>
    <w:p w:rsidR="00B57301" w:rsidRPr="00B57301" w:rsidRDefault="00B57301" w:rsidP="00B57301">
      <w:pPr>
        <w:widowControl w:val="0"/>
        <w:tabs>
          <w:tab w:val="left" w:pos="724"/>
        </w:tabs>
        <w:autoSpaceDE w:val="0"/>
        <w:autoSpaceDN w:val="0"/>
        <w:spacing w:line="360" w:lineRule="auto"/>
        <w:ind w:left="142" w:right="155" w:firstLine="709"/>
        <w:jc w:val="both"/>
        <w:rPr>
          <w:b/>
          <w:i/>
          <w:lang w:eastAsia="en-US"/>
        </w:rPr>
      </w:pPr>
      <w:r w:rsidRPr="00B57301">
        <w:rPr>
          <w:b/>
          <w:i/>
          <w:lang w:eastAsia="en-US"/>
        </w:rPr>
        <w:t>Лексика</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Повторение и продолжение работы: наблюдение за использованием в речи синонимов, антонимов, устаревших слов (простые случаи).</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Наблюдение за использованием в речи фразеологизмов (простые случаи).</w:t>
      </w:r>
    </w:p>
    <w:p w:rsidR="00B57301" w:rsidRPr="00B57301" w:rsidRDefault="00B57301" w:rsidP="00B57301">
      <w:pPr>
        <w:widowControl w:val="0"/>
        <w:autoSpaceDE w:val="0"/>
        <w:autoSpaceDN w:val="0"/>
        <w:spacing w:line="360" w:lineRule="auto"/>
        <w:ind w:left="156" w:firstLine="709"/>
        <w:rPr>
          <w:b/>
          <w:i/>
          <w:lang w:eastAsia="en-US"/>
        </w:rPr>
      </w:pPr>
      <w:r w:rsidRPr="00B57301">
        <w:rPr>
          <w:b/>
          <w:i/>
          <w:lang w:eastAsia="en-US"/>
        </w:rPr>
        <w:t>Состав слова (морфемика)</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Состав изменяемых слов, выделение в словах с однозначно выделяемыми морфемами окончания, корня, приставки, суффикса (повторение изученного).</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Основа слова. </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Состав неизменяемых слов (ознакомление). </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Значение наиболее употребляемых суффиксов изученных частей речи (ознакомление). </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lastRenderedPageBreak/>
        <w:t>Морфемный разбор слова (по предложенному в учебнике образцу).</w:t>
      </w:r>
    </w:p>
    <w:p w:rsidR="00B57301" w:rsidRPr="00B57301" w:rsidRDefault="00B57301" w:rsidP="00B57301">
      <w:pPr>
        <w:widowControl w:val="0"/>
        <w:autoSpaceDE w:val="0"/>
        <w:autoSpaceDN w:val="0"/>
        <w:spacing w:line="360" w:lineRule="auto"/>
        <w:ind w:left="156" w:firstLine="709"/>
        <w:rPr>
          <w:b/>
          <w:i/>
          <w:lang w:eastAsia="en-US"/>
        </w:rPr>
      </w:pPr>
      <w:r w:rsidRPr="00B57301">
        <w:rPr>
          <w:b/>
          <w:i/>
          <w:lang w:eastAsia="en-US"/>
        </w:rPr>
        <w:t>Морфология</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Части речи самостоятельные и служебные. </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 </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Местоимение. Личные местоимения (повторение). Личные местоимения 1­го, 2-го и 3­го лица единственного и множественного числа; склонение личных местоимений. </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Наречие (общее представление). Значение, вопросы, употребление в речи.</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Предлог. Отличие предлогов от приставок (повторение). Союз; союзы и, а, но в простых и сложных предложениях. Частица не, её значение (повторение).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Морфологический разбор слова (по предложенному образцу).</w:t>
      </w:r>
    </w:p>
    <w:p w:rsidR="00B57301" w:rsidRPr="00B57301" w:rsidRDefault="00B57301" w:rsidP="00B57301">
      <w:pPr>
        <w:widowControl w:val="0"/>
        <w:autoSpaceDE w:val="0"/>
        <w:autoSpaceDN w:val="0"/>
        <w:spacing w:line="360" w:lineRule="auto"/>
        <w:ind w:left="156" w:firstLine="709"/>
        <w:rPr>
          <w:b/>
          <w:i/>
          <w:lang w:eastAsia="en-US"/>
        </w:rPr>
      </w:pPr>
      <w:r w:rsidRPr="00B57301">
        <w:rPr>
          <w:b/>
          <w:i/>
          <w:lang w:eastAsia="en-US"/>
        </w:rPr>
        <w:t>Синтаксис</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Синтаксический разбор предложения (по предложенному образцу).</w:t>
      </w:r>
    </w:p>
    <w:p w:rsidR="00B57301" w:rsidRPr="00B57301" w:rsidRDefault="00B57301" w:rsidP="00B57301">
      <w:pPr>
        <w:widowControl w:val="0"/>
        <w:autoSpaceDE w:val="0"/>
        <w:autoSpaceDN w:val="0"/>
        <w:spacing w:line="360" w:lineRule="auto"/>
        <w:ind w:left="156" w:firstLine="709"/>
        <w:rPr>
          <w:b/>
          <w:i/>
          <w:lang w:eastAsia="en-US"/>
        </w:rPr>
      </w:pPr>
      <w:r w:rsidRPr="00B57301">
        <w:rPr>
          <w:b/>
          <w:i/>
          <w:lang w:eastAsia="en-US"/>
        </w:rPr>
        <w:t>Орфография и пунктуация</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lastRenderedPageBreak/>
        <w:t>Использование орфографического словаря для определения (уточнения) написания слова.</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Правила правописания и их применение: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безударные падежные окончания имён прилагательных;</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мягкий знак после шипящих на конце глаголов в форме 2­го лица единственного числа;</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наличие или отсутствие мягкого знака в глаголах на</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-ться и -тся;</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безударные личные окончания глаголов;</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знаки препинания в предложениях с однородными членами, соединёнными союзами и, а, но и без союзов.</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Знаки препинания в сложном предложении, состоящем из двух простых (наблюдение).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Знаки препинания в предложении с прямой речью после слов автора (наблюдение).</w:t>
      </w:r>
    </w:p>
    <w:p w:rsidR="00B57301" w:rsidRPr="00B57301" w:rsidRDefault="00B57301" w:rsidP="00B57301">
      <w:pPr>
        <w:widowControl w:val="0"/>
        <w:autoSpaceDE w:val="0"/>
        <w:autoSpaceDN w:val="0"/>
        <w:spacing w:line="360" w:lineRule="auto"/>
        <w:ind w:left="157" w:firstLine="709"/>
        <w:jc w:val="both"/>
        <w:rPr>
          <w:b/>
          <w:i/>
          <w:lang w:eastAsia="en-US"/>
        </w:rPr>
      </w:pPr>
      <w:r w:rsidRPr="00B57301">
        <w:rPr>
          <w:b/>
          <w:i/>
          <w:lang w:eastAsia="en-US"/>
        </w:rPr>
        <w:t>Развитие речи</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 xml:space="preserve">Корректирование текстов после совместного анализа (заданных и </w:t>
      </w:r>
      <w:r w:rsidRPr="00B57301">
        <w:rPr>
          <w:i/>
          <w:lang w:eastAsia="en-US"/>
        </w:rPr>
        <w:t>собственных</w:t>
      </w:r>
      <w:r w:rsidRPr="00B57301">
        <w:rPr>
          <w:lang w:eastAsia="en-US"/>
        </w:rPr>
        <w:t>) с учётом точности, правильности, богатства и выразительности письменной речи.</w:t>
      </w:r>
    </w:p>
    <w:p w:rsidR="00B57301" w:rsidRPr="00B57301" w:rsidRDefault="00B57301" w:rsidP="00B57301">
      <w:pPr>
        <w:widowControl w:val="0"/>
        <w:tabs>
          <w:tab w:val="left" w:pos="724"/>
        </w:tabs>
        <w:autoSpaceDE w:val="0"/>
        <w:autoSpaceDN w:val="0"/>
        <w:spacing w:line="360" w:lineRule="auto"/>
        <w:ind w:left="142" w:right="155" w:firstLine="709"/>
        <w:jc w:val="both"/>
        <w:rPr>
          <w:lang w:eastAsia="en-US"/>
        </w:rPr>
      </w:pPr>
      <w:r w:rsidRPr="00B57301">
        <w:rPr>
          <w:lang w:eastAsia="en-US"/>
        </w:rPr>
        <w:t>Изложение (подробный устный и письменный пересказ текста; выборочный устный пересказ текста).</w:t>
      </w:r>
    </w:p>
    <w:p w:rsidR="00B57301" w:rsidRPr="00B57301" w:rsidRDefault="00B57301" w:rsidP="00B57301">
      <w:pPr>
        <w:widowControl w:val="0"/>
        <w:autoSpaceDE w:val="0"/>
        <w:autoSpaceDN w:val="0"/>
        <w:spacing w:line="360" w:lineRule="auto"/>
        <w:ind w:left="157" w:right="154" w:firstLine="709"/>
        <w:jc w:val="both"/>
        <w:rPr>
          <w:lang w:eastAsia="en-US"/>
        </w:rPr>
      </w:pPr>
      <w:r w:rsidRPr="00B57301">
        <w:rPr>
          <w:lang w:eastAsia="en-US"/>
        </w:rPr>
        <w:t>Сочинение с опорой на ключевые слова, вопросы, подробный план.</w:t>
      </w:r>
    </w:p>
    <w:p w:rsidR="002943D4" w:rsidRPr="00B57301" w:rsidRDefault="002943D4" w:rsidP="00302005">
      <w:pPr>
        <w:rPr>
          <w:b/>
          <w:bCs/>
        </w:rPr>
      </w:pPr>
    </w:p>
    <w:p w:rsidR="002943D4" w:rsidRDefault="002943D4" w:rsidP="00302005">
      <w:pPr>
        <w:rPr>
          <w:b/>
          <w:bCs/>
        </w:rPr>
      </w:pPr>
    </w:p>
    <w:p w:rsidR="002943D4" w:rsidRDefault="002943D4" w:rsidP="00302005">
      <w:pPr>
        <w:rPr>
          <w:b/>
          <w:bCs/>
        </w:rPr>
      </w:pPr>
    </w:p>
    <w:p w:rsidR="006E23BD" w:rsidRDefault="006E23BD" w:rsidP="00302005">
      <w:pPr>
        <w:rPr>
          <w:b/>
          <w:bCs/>
        </w:rPr>
      </w:pPr>
    </w:p>
    <w:p w:rsidR="006E23BD" w:rsidRDefault="006E23BD"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B57301" w:rsidRDefault="00B57301" w:rsidP="00302005">
      <w:pPr>
        <w:rPr>
          <w:b/>
          <w:bCs/>
        </w:rPr>
      </w:pPr>
    </w:p>
    <w:p w:rsidR="006E23BD" w:rsidRDefault="006E23BD" w:rsidP="00302005">
      <w:pPr>
        <w:rPr>
          <w:b/>
          <w:bCs/>
        </w:rPr>
      </w:pPr>
    </w:p>
    <w:p w:rsidR="006E23BD" w:rsidRPr="00585566" w:rsidRDefault="006E23BD" w:rsidP="00302005">
      <w:pPr>
        <w:rPr>
          <w:b/>
          <w:bCs/>
        </w:rPr>
      </w:pPr>
    </w:p>
    <w:p w:rsidR="00BD07C7" w:rsidRDefault="00BB458F" w:rsidP="00302005">
      <w:pPr>
        <w:rPr>
          <w:rStyle w:val="FontStyle30"/>
        </w:rPr>
      </w:pPr>
      <w:r>
        <w:rPr>
          <w:b/>
          <w:bCs/>
          <w:lang w:val="en-US"/>
        </w:rPr>
        <w:lastRenderedPageBreak/>
        <w:t>V</w:t>
      </w:r>
      <w:r w:rsidR="0075689F" w:rsidRPr="0075689F">
        <w:rPr>
          <w:b/>
          <w:bCs/>
          <w:lang w:val="en-US"/>
        </w:rPr>
        <w:t>I</w:t>
      </w:r>
      <w:r w:rsidR="003B1897">
        <w:rPr>
          <w:b/>
          <w:bCs/>
          <w:lang w:val="en-US"/>
        </w:rPr>
        <w:t>I</w:t>
      </w:r>
      <w:r w:rsidR="002760AD" w:rsidRPr="0075689F">
        <w:rPr>
          <w:b/>
          <w:bCs/>
        </w:rPr>
        <w:t xml:space="preserve">. </w:t>
      </w:r>
      <w:r w:rsidR="003B1897" w:rsidRPr="003D2FD5">
        <w:rPr>
          <w:rStyle w:val="FontStyle30"/>
        </w:rPr>
        <w:t>Тематическое планирование</w:t>
      </w:r>
    </w:p>
    <w:p w:rsidR="002760AD" w:rsidRDefault="003B1897" w:rsidP="00302005">
      <w:pPr>
        <w:rPr>
          <w:rStyle w:val="FontStyle30"/>
        </w:rPr>
      </w:pPr>
      <w:r w:rsidRPr="003D2FD5">
        <w:rPr>
          <w:rStyle w:val="FontStyle30"/>
        </w:rPr>
        <w:t xml:space="preserve"> с определением основных видов учебной деятельности обучающегося</w:t>
      </w:r>
    </w:p>
    <w:tbl>
      <w:tblPr>
        <w:tblStyle w:val="33"/>
        <w:tblW w:w="9493" w:type="dxa"/>
        <w:tblLayout w:type="fixed"/>
        <w:tblLook w:val="01E0" w:firstRow="1" w:lastRow="1" w:firstColumn="1" w:lastColumn="1" w:noHBand="0" w:noVBand="0"/>
      </w:tblPr>
      <w:tblGrid>
        <w:gridCol w:w="6"/>
        <w:gridCol w:w="556"/>
        <w:gridCol w:w="1418"/>
        <w:gridCol w:w="2693"/>
        <w:gridCol w:w="4820"/>
      </w:tblGrid>
      <w:tr w:rsidR="00A50284" w:rsidRPr="00A50284" w:rsidTr="00A50284">
        <w:trPr>
          <w:trHeight w:val="553"/>
        </w:trPr>
        <w:tc>
          <w:tcPr>
            <w:tcW w:w="562" w:type="dxa"/>
            <w:gridSpan w:val="2"/>
          </w:tcPr>
          <w:p w:rsidR="00A50284" w:rsidRPr="00A50284" w:rsidRDefault="00A50284" w:rsidP="00A50284">
            <w:pPr>
              <w:tabs>
                <w:tab w:val="left" w:pos="724"/>
              </w:tabs>
              <w:jc w:val="center"/>
              <w:rPr>
                <w:rFonts w:eastAsia="Calibri"/>
                <w:b/>
                <w:lang w:eastAsia="en-US"/>
              </w:rPr>
            </w:pPr>
            <w:r w:rsidRPr="00A50284">
              <w:rPr>
                <w:rFonts w:eastAsia="Calibri"/>
                <w:b/>
                <w:lang w:eastAsia="en-US"/>
              </w:rPr>
              <w:t>№ п/п</w:t>
            </w:r>
          </w:p>
        </w:tc>
        <w:tc>
          <w:tcPr>
            <w:tcW w:w="1418" w:type="dxa"/>
          </w:tcPr>
          <w:p w:rsidR="00A50284" w:rsidRPr="00A50284" w:rsidRDefault="00A50284" w:rsidP="00A50284">
            <w:pPr>
              <w:tabs>
                <w:tab w:val="left" w:pos="724"/>
              </w:tabs>
              <w:jc w:val="center"/>
              <w:rPr>
                <w:rFonts w:eastAsia="Calibri"/>
                <w:b/>
                <w:lang w:eastAsia="en-US"/>
              </w:rPr>
            </w:pPr>
            <w:r w:rsidRPr="00A50284">
              <w:rPr>
                <w:rFonts w:eastAsia="Calibri"/>
                <w:b/>
                <w:lang w:eastAsia="en-US"/>
              </w:rPr>
              <w:t>Тема, раздел курса</w:t>
            </w:r>
          </w:p>
        </w:tc>
        <w:tc>
          <w:tcPr>
            <w:tcW w:w="2693" w:type="dxa"/>
          </w:tcPr>
          <w:p w:rsidR="00A50284" w:rsidRPr="00A50284" w:rsidRDefault="00A50284" w:rsidP="00A50284">
            <w:pPr>
              <w:tabs>
                <w:tab w:val="left" w:pos="724"/>
              </w:tabs>
              <w:jc w:val="center"/>
              <w:rPr>
                <w:rFonts w:eastAsia="Calibri"/>
                <w:b/>
                <w:lang w:eastAsia="en-US"/>
              </w:rPr>
            </w:pPr>
            <w:r w:rsidRPr="00A50284">
              <w:rPr>
                <w:rFonts w:eastAsia="Calibri"/>
                <w:b/>
                <w:lang w:eastAsia="en-US"/>
              </w:rPr>
              <w:t>Программное содержание</w:t>
            </w:r>
          </w:p>
        </w:tc>
        <w:tc>
          <w:tcPr>
            <w:tcW w:w="4820" w:type="dxa"/>
          </w:tcPr>
          <w:p w:rsidR="00A50284" w:rsidRPr="00A50284" w:rsidRDefault="00A50284" w:rsidP="00A50284">
            <w:pPr>
              <w:tabs>
                <w:tab w:val="left" w:pos="724"/>
              </w:tabs>
              <w:jc w:val="center"/>
              <w:rPr>
                <w:rFonts w:eastAsia="Calibri"/>
                <w:b/>
                <w:lang w:eastAsia="en-US"/>
              </w:rPr>
            </w:pPr>
            <w:r w:rsidRPr="00A50284">
              <w:rPr>
                <w:rFonts w:eastAsia="Calibri"/>
                <w:b/>
                <w:lang w:eastAsia="en-US"/>
              </w:rPr>
              <w:t>Методы и формы организации обучения. Характеристика деятельности обучающихся</w:t>
            </w:r>
          </w:p>
        </w:tc>
      </w:tr>
      <w:tr w:rsidR="00A50284" w:rsidRPr="00A50284" w:rsidTr="00A50284">
        <w:trPr>
          <w:trHeight w:val="2111"/>
        </w:trPr>
        <w:tc>
          <w:tcPr>
            <w:tcW w:w="562" w:type="dxa"/>
            <w:gridSpan w:val="2"/>
          </w:tcPr>
          <w:p w:rsidR="00A50284" w:rsidRPr="00A50284" w:rsidRDefault="00A50284" w:rsidP="00A50284">
            <w:pPr>
              <w:tabs>
                <w:tab w:val="left" w:pos="724"/>
              </w:tabs>
              <w:rPr>
                <w:rFonts w:eastAsia="Calibri"/>
                <w:lang w:eastAsia="en-US"/>
              </w:rPr>
            </w:pPr>
            <w:r w:rsidRPr="00A50284">
              <w:rPr>
                <w:rFonts w:eastAsia="Calibri"/>
                <w:lang w:eastAsia="en-US"/>
              </w:rPr>
              <w:t>1</w:t>
            </w:r>
          </w:p>
        </w:tc>
        <w:tc>
          <w:tcPr>
            <w:tcW w:w="1418" w:type="dxa"/>
          </w:tcPr>
          <w:p w:rsidR="00A50284" w:rsidRPr="00A50284" w:rsidRDefault="00A50284" w:rsidP="00A50284">
            <w:pPr>
              <w:tabs>
                <w:tab w:val="left" w:pos="724"/>
              </w:tabs>
              <w:ind w:left="119" w:right="156"/>
              <w:jc w:val="both"/>
              <w:rPr>
                <w:rFonts w:eastAsia="Calibri"/>
                <w:b/>
                <w:lang w:eastAsia="en-US"/>
              </w:rPr>
            </w:pPr>
            <w:r w:rsidRPr="00A50284">
              <w:rPr>
                <w:rFonts w:eastAsia="Calibri"/>
                <w:b/>
                <w:lang w:eastAsia="en-US"/>
              </w:rPr>
              <w:t>Сведения о русском языке</w:t>
            </w:r>
          </w:p>
          <w:p w:rsidR="00A50284" w:rsidRPr="00A50284" w:rsidRDefault="00A50284" w:rsidP="00A50284">
            <w:pPr>
              <w:tabs>
                <w:tab w:val="left" w:pos="724"/>
              </w:tabs>
              <w:ind w:left="119" w:right="156"/>
              <w:jc w:val="both"/>
              <w:rPr>
                <w:rFonts w:eastAsia="Calibri"/>
                <w:b/>
                <w:lang w:eastAsia="en-US"/>
              </w:rPr>
            </w:pPr>
            <w:r w:rsidRPr="00A50284">
              <w:rPr>
                <w:rFonts w:eastAsia="Calibri"/>
                <w:b/>
                <w:lang w:eastAsia="en-US"/>
              </w:rPr>
              <w:t>(1 час</w:t>
            </w:r>
            <w:r w:rsidRPr="00A50284">
              <w:rPr>
                <w:rFonts w:eastAsia="Calibri"/>
                <w:lang w:eastAsia="en-US"/>
              </w:rPr>
              <w:t>1</w:t>
            </w:r>
            <w:r w:rsidRPr="00A50284">
              <w:rPr>
                <w:rFonts w:eastAsia="Calibri"/>
                <w:b/>
                <w:lang w:eastAsia="en-US"/>
              </w:rPr>
              <w:t>, далее продолжается изучение во всех разделах курса)</w:t>
            </w:r>
          </w:p>
        </w:tc>
        <w:tc>
          <w:tcPr>
            <w:tcW w:w="2693" w:type="dxa"/>
          </w:tcPr>
          <w:p w:rsidR="00A50284" w:rsidRPr="00A50284" w:rsidRDefault="00A50284" w:rsidP="00A50284">
            <w:pPr>
              <w:tabs>
                <w:tab w:val="left" w:pos="724"/>
              </w:tabs>
              <w:ind w:left="118" w:right="161"/>
              <w:jc w:val="both"/>
              <w:rPr>
                <w:rFonts w:eastAsia="Calibri"/>
                <w:lang w:eastAsia="en-US"/>
              </w:rPr>
            </w:pPr>
            <w:r w:rsidRPr="00A50284">
              <w:rPr>
                <w:rFonts w:eastAsia="Calibri"/>
                <w:lang w:eastAsia="en-US"/>
              </w:rPr>
              <w:t xml:space="preserve">Русский язык как язык межнационального общения. Знакомство с различными методами познания языка: наблюдением, анализом, лингвистическим экспериментом, </w:t>
            </w:r>
            <w:r w:rsidRPr="00A50284">
              <w:rPr>
                <w:rFonts w:eastAsia="Calibri"/>
                <w:i/>
                <w:lang w:eastAsia="en-US"/>
              </w:rPr>
              <w:t>мини­исследованием</w:t>
            </w:r>
            <w:r w:rsidRPr="00A50284">
              <w:rPr>
                <w:rFonts w:eastAsia="Calibri"/>
                <w:lang w:eastAsia="en-US"/>
              </w:rPr>
              <w:t>, проектом.</w:t>
            </w:r>
          </w:p>
        </w:tc>
        <w:tc>
          <w:tcPr>
            <w:tcW w:w="4820" w:type="dxa"/>
          </w:tcPr>
          <w:p w:rsidR="00A50284" w:rsidRPr="00A50284" w:rsidRDefault="00A50284" w:rsidP="00A50284">
            <w:pPr>
              <w:tabs>
                <w:tab w:val="left" w:pos="724"/>
              </w:tabs>
              <w:ind w:left="122" w:right="132"/>
              <w:jc w:val="both"/>
              <w:rPr>
                <w:rFonts w:eastAsia="Calibri"/>
                <w:lang w:eastAsia="en-US"/>
              </w:rPr>
            </w:pPr>
            <w:r w:rsidRPr="00A50284">
              <w:rPr>
                <w:rFonts w:eastAsia="Calibri"/>
                <w:lang w:eastAsia="en-US"/>
              </w:rPr>
              <w:t>Коллективное обсуждение с комментариями учителя фрагмента статьи 69 Конституции Российской Федерации: «Государство защищает культурную самобытность всех народов и этнических общностей Российской Федерации, гарантирует сохранение этнокультурного</w:t>
            </w:r>
          </w:p>
          <w:p w:rsidR="00A50284" w:rsidRPr="00A50284" w:rsidRDefault="00A50284" w:rsidP="00A50284">
            <w:pPr>
              <w:tabs>
                <w:tab w:val="left" w:pos="724"/>
              </w:tabs>
              <w:ind w:left="122" w:right="132"/>
              <w:jc w:val="both"/>
              <w:rPr>
                <w:rFonts w:eastAsia="Calibri"/>
                <w:lang w:eastAsia="en-US"/>
              </w:rPr>
            </w:pPr>
            <w:r w:rsidRPr="00A50284">
              <w:rPr>
                <w:rFonts w:eastAsia="Calibri"/>
                <w:lang w:eastAsia="en-US"/>
              </w:rPr>
              <w:t xml:space="preserve">и языкового многообразия». </w:t>
            </w:r>
          </w:p>
          <w:p w:rsidR="00A50284" w:rsidRPr="00A50284" w:rsidRDefault="00A50284" w:rsidP="00A50284">
            <w:pPr>
              <w:tabs>
                <w:tab w:val="left" w:pos="724"/>
              </w:tabs>
              <w:ind w:left="122" w:right="132"/>
              <w:jc w:val="both"/>
              <w:rPr>
                <w:rFonts w:eastAsia="Calibri"/>
                <w:lang w:eastAsia="en-US"/>
              </w:rPr>
            </w:pPr>
            <w:r w:rsidRPr="00A50284">
              <w:rPr>
                <w:rFonts w:eastAsia="Calibri"/>
                <w:lang w:eastAsia="en-US"/>
              </w:rPr>
              <w:t>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rsidR="00A50284" w:rsidRPr="00A50284" w:rsidRDefault="00A50284" w:rsidP="00A50284">
            <w:pPr>
              <w:tabs>
                <w:tab w:val="left" w:pos="724"/>
              </w:tabs>
              <w:ind w:left="122" w:right="132"/>
              <w:jc w:val="both"/>
              <w:rPr>
                <w:rFonts w:eastAsia="Calibri"/>
                <w:lang w:eastAsia="en-US"/>
              </w:rPr>
            </w:pPr>
            <w:r w:rsidRPr="00A50284">
              <w:rPr>
                <w:rFonts w:eastAsia="Calibri"/>
                <w:lang w:eastAsia="en-US"/>
              </w:rPr>
              <w:t>Работа в парах: придумать ситуацию использования русского языка как языка межнационального общения.</w:t>
            </w:r>
          </w:p>
          <w:p w:rsidR="00A50284" w:rsidRPr="00A50284" w:rsidRDefault="00A50284" w:rsidP="00A50284">
            <w:pPr>
              <w:tabs>
                <w:tab w:val="left" w:pos="724"/>
              </w:tabs>
              <w:ind w:left="122" w:right="132"/>
              <w:jc w:val="both"/>
              <w:rPr>
                <w:rFonts w:eastAsia="Calibri"/>
                <w:lang w:eastAsia="en-US"/>
              </w:rPr>
            </w:pPr>
            <w:r w:rsidRPr="00A50284">
              <w:rPr>
                <w:rFonts w:eastAsia="Calibri"/>
                <w:lang w:eastAsia="en-US"/>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A50284" w:rsidRPr="00A50284" w:rsidTr="00A50284">
        <w:trPr>
          <w:trHeight w:val="1750"/>
        </w:trPr>
        <w:tc>
          <w:tcPr>
            <w:tcW w:w="562" w:type="dxa"/>
            <w:gridSpan w:val="2"/>
          </w:tcPr>
          <w:p w:rsidR="00A50284" w:rsidRPr="00A50284" w:rsidRDefault="00A50284" w:rsidP="00A50284">
            <w:pPr>
              <w:tabs>
                <w:tab w:val="left" w:pos="724"/>
              </w:tabs>
              <w:rPr>
                <w:rFonts w:eastAsia="Calibri"/>
                <w:lang w:eastAsia="en-US"/>
              </w:rPr>
            </w:pPr>
            <w:r w:rsidRPr="00A50284">
              <w:rPr>
                <w:rFonts w:eastAsia="Calibri"/>
                <w:lang w:eastAsia="en-US"/>
              </w:rPr>
              <w:t>2</w:t>
            </w:r>
          </w:p>
        </w:tc>
        <w:tc>
          <w:tcPr>
            <w:tcW w:w="1418" w:type="dxa"/>
          </w:tcPr>
          <w:p w:rsidR="00A50284" w:rsidRPr="00A50284" w:rsidRDefault="00A50284" w:rsidP="00A50284">
            <w:pPr>
              <w:tabs>
                <w:tab w:val="left" w:pos="724"/>
              </w:tabs>
              <w:rPr>
                <w:rFonts w:eastAsia="Calibri"/>
                <w:b/>
                <w:lang w:eastAsia="en-US"/>
              </w:rPr>
            </w:pPr>
            <w:r w:rsidRPr="00A50284">
              <w:rPr>
                <w:rFonts w:eastAsia="Calibri"/>
                <w:b/>
                <w:lang w:eastAsia="en-US"/>
              </w:rPr>
              <w:t>Фонетика и графика</w:t>
            </w:r>
          </w:p>
          <w:p w:rsidR="00A50284" w:rsidRPr="00A50284" w:rsidRDefault="00A50284" w:rsidP="00A50284">
            <w:pPr>
              <w:tabs>
                <w:tab w:val="left" w:pos="724"/>
              </w:tabs>
              <w:rPr>
                <w:rFonts w:eastAsia="Calibri"/>
                <w:b/>
                <w:lang w:eastAsia="en-US"/>
              </w:rPr>
            </w:pPr>
            <w:r w:rsidRPr="00A50284">
              <w:rPr>
                <w:rFonts w:eastAsia="Calibri"/>
                <w:b/>
                <w:lang w:eastAsia="en-US"/>
              </w:rPr>
              <w:t xml:space="preserve"> (6 часов)</w:t>
            </w:r>
          </w:p>
        </w:tc>
        <w:tc>
          <w:tcPr>
            <w:tcW w:w="2693" w:type="dxa"/>
          </w:tcPr>
          <w:p w:rsidR="00A50284" w:rsidRPr="00A50284" w:rsidRDefault="00A50284" w:rsidP="00A50284">
            <w:pPr>
              <w:widowControl w:val="0"/>
              <w:autoSpaceDE w:val="0"/>
              <w:autoSpaceDN w:val="0"/>
              <w:ind w:left="109" w:right="134"/>
              <w:jc w:val="both"/>
              <w:rPr>
                <w:lang w:eastAsia="en-US"/>
              </w:rPr>
            </w:pPr>
            <w:r w:rsidRPr="00A50284">
              <w:rPr>
                <w:lang w:eastAsia="en-US"/>
              </w:rPr>
              <w:t xml:space="preserve">Характеристика, сравнение, классификация звуков вне слова и в слове по заданным параметрам. Повторение изученного: </w:t>
            </w:r>
            <w:r w:rsidRPr="00A50284">
              <w:rPr>
                <w:spacing w:val="-1"/>
                <w:lang w:eastAsia="en-US"/>
              </w:rPr>
              <w:t>соотношение</w:t>
            </w:r>
            <w:r w:rsidRPr="00A50284">
              <w:rPr>
                <w:spacing w:val="-10"/>
                <w:lang w:eastAsia="en-US"/>
              </w:rPr>
              <w:t xml:space="preserve"> </w:t>
            </w:r>
            <w:r w:rsidRPr="00A50284">
              <w:rPr>
                <w:lang w:eastAsia="en-US"/>
              </w:rPr>
              <w:t>звукового</w:t>
            </w:r>
          </w:p>
          <w:p w:rsidR="00A50284" w:rsidRPr="00A50284" w:rsidRDefault="00A50284" w:rsidP="00A50284">
            <w:pPr>
              <w:widowControl w:val="0"/>
              <w:autoSpaceDE w:val="0"/>
              <w:autoSpaceDN w:val="0"/>
              <w:ind w:left="109" w:right="134"/>
              <w:jc w:val="both"/>
              <w:rPr>
                <w:lang w:eastAsia="en-US"/>
              </w:rPr>
            </w:pPr>
            <w:r w:rsidRPr="00A50284">
              <w:rPr>
                <w:lang w:eastAsia="en-US"/>
              </w:rPr>
              <w:t>и</w:t>
            </w:r>
            <w:r w:rsidRPr="00A50284">
              <w:rPr>
                <w:spacing w:val="-9"/>
                <w:lang w:eastAsia="en-US"/>
              </w:rPr>
              <w:t xml:space="preserve"> </w:t>
            </w:r>
            <w:r w:rsidRPr="00A50284">
              <w:rPr>
                <w:lang w:eastAsia="en-US"/>
              </w:rPr>
              <w:t>буквенного</w:t>
            </w:r>
            <w:r w:rsidRPr="00A50284">
              <w:rPr>
                <w:spacing w:val="-8"/>
                <w:lang w:eastAsia="en-US"/>
              </w:rPr>
              <w:t xml:space="preserve"> </w:t>
            </w:r>
            <w:r w:rsidRPr="00A50284">
              <w:rPr>
                <w:lang w:eastAsia="en-US"/>
              </w:rPr>
              <w:t>состава</w:t>
            </w:r>
          </w:p>
          <w:p w:rsidR="00A50284" w:rsidRPr="00A50284" w:rsidRDefault="00A50284" w:rsidP="00A50284">
            <w:pPr>
              <w:widowControl w:val="0"/>
              <w:autoSpaceDE w:val="0"/>
              <w:autoSpaceDN w:val="0"/>
              <w:ind w:left="109" w:right="134"/>
              <w:jc w:val="both"/>
              <w:rPr>
                <w:lang w:eastAsia="en-US"/>
              </w:rPr>
            </w:pPr>
            <w:r w:rsidRPr="00A50284">
              <w:rPr>
                <w:lang w:eastAsia="en-US"/>
              </w:rPr>
              <w:t>в</w:t>
            </w:r>
            <w:r w:rsidRPr="00A50284">
              <w:rPr>
                <w:spacing w:val="-2"/>
                <w:lang w:eastAsia="en-US"/>
              </w:rPr>
              <w:t xml:space="preserve"> </w:t>
            </w:r>
            <w:r w:rsidRPr="00A50284">
              <w:rPr>
                <w:lang w:eastAsia="en-US"/>
              </w:rPr>
              <w:t>словах</w:t>
            </w:r>
            <w:r w:rsidRPr="00A50284">
              <w:rPr>
                <w:spacing w:val="-1"/>
                <w:lang w:eastAsia="en-US"/>
              </w:rPr>
              <w:t xml:space="preserve"> с буквами Е, Ё, Ю, Я в позиции начала слова и после гласных, с </w:t>
            </w:r>
            <w:r w:rsidRPr="00A50284">
              <w:rPr>
                <w:lang w:eastAsia="en-US"/>
              </w:rPr>
              <w:t>разделительными</w:t>
            </w:r>
            <w:r w:rsidRPr="00A50284">
              <w:rPr>
                <w:spacing w:val="-13"/>
                <w:lang w:eastAsia="en-US"/>
              </w:rPr>
              <w:t xml:space="preserve"> </w:t>
            </w:r>
            <w:r w:rsidRPr="00A50284">
              <w:rPr>
                <w:b/>
                <w:i/>
                <w:lang w:eastAsia="en-US"/>
              </w:rPr>
              <w:t>ь</w:t>
            </w:r>
            <w:r w:rsidRPr="00A50284">
              <w:rPr>
                <w:b/>
                <w:i/>
                <w:spacing w:val="-5"/>
                <w:lang w:eastAsia="en-US"/>
              </w:rPr>
              <w:t xml:space="preserve"> </w:t>
            </w:r>
            <w:r w:rsidRPr="00A50284">
              <w:rPr>
                <w:lang w:eastAsia="en-US"/>
              </w:rPr>
              <w:t>и</w:t>
            </w:r>
            <w:r w:rsidRPr="00A50284">
              <w:rPr>
                <w:spacing w:val="-13"/>
                <w:lang w:eastAsia="en-US"/>
              </w:rPr>
              <w:t xml:space="preserve"> </w:t>
            </w:r>
            <w:r w:rsidRPr="00A50284">
              <w:rPr>
                <w:b/>
                <w:i/>
                <w:lang w:eastAsia="en-US"/>
              </w:rPr>
              <w:t>ъ</w:t>
            </w:r>
            <w:r w:rsidRPr="00A50284">
              <w:rPr>
                <w:lang w:eastAsia="en-US"/>
              </w:rPr>
              <w:t>,</w:t>
            </w:r>
            <w:r w:rsidRPr="00A50284">
              <w:rPr>
                <w:spacing w:val="-12"/>
                <w:lang w:eastAsia="en-US"/>
              </w:rPr>
              <w:t xml:space="preserve"> </w:t>
            </w:r>
            <w:r w:rsidRPr="00A50284">
              <w:rPr>
                <w:lang w:eastAsia="en-US"/>
              </w:rPr>
              <w:t>в</w:t>
            </w:r>
            <w:r w:rsidRPr="00A50284">
              <w:rPr>
                <w:spacing w:val="-13"/>
                <w:lang w:eastAsia="en-US"/>
              </w:rPr>
              <w:t xml:space="preserve"> </w:t>
            </w:r>
            <w:r w:rsidRPr="00A50284">
              <w:rPr>
                <w:lang w:eastAsia="en-US"/>
              </w:rPr>
              <w:t>словах с</w:t>
            </w:r>
            <w:r w:rsidRPr="00A50284">
              <w:rPr>
                <w:spacing w:val="-1"/>
                <w:lang w:eastAsia="en-US"/>
              </w:rPr>
              <w:t xml:space="preserve"> </w:t>
            </w:r>
            <w:r w:rsidRPr="00A50284">
              <w:rPr>
                <w:lang w:eastAsia="en-US"/>
              </w:rPr>
              <w:t>непроизносимыми согласными (повторение).</w:t>
            </w:r>
          </w:p>
          <w:p w:rsidR="00A50284" w:rsidRPr="00A50284" w:rsidRDefault="00A50284" w:rsidP="00A50284">
            <w:pPr>
              <w:tabs>
                <w:tab w:val="left" w:pos="724"/>
              </w:tabs>
              <w:ind w:left="109" w:right="134"/>
              <w:jc w:val="both"/>
              <w:rPr>
                <w:rFonts w:eastAsia="Calibri"/>
                <w:i/>
                <w:lang w:eastAsia="en-US"/>
              </w:rPr>
            </w:pPr>
            <w:r w:rsidRPr="00A50284">
              <w:rPr>
                <w:rFonts w:eastAsia="Calibri"/>
                <w:lang w:eastAsia="en-US"/>
              </w:rPr>
              <w:t xml:space="preserve">Звуко­буквенный разбор слова </w:t>
            </w:r>
            <w:r w:rsidRPr="00A50284">
              <w:rPr>
                <w:rFonts w:eastAsia="Calibri"/>
                <w:i/>
                <w:lang w:eastAsia="en-US"/>
              </w:rPr>
              <w:t>(по отработанному алгоритму, по предложенному образцу).</w:t>
            </w:r>
          </w:p>
          <w:p w:rsidR="00A50284" w:rsidRPr="00A50284" w:rsidRDefault="00A50284" w:rsidP="00A50284">
            <w:pPr>
              <w:tabs>
                <w:tab w:val="left" w:pos="724"/>
              </w:tabs>
              <w:rPr>
                <w:rFonts w:eastAsia="Calibri"/>
                <w:lang w:eastAsia="en-US"/>
              </w:rPr>
            </w:pPr>
          </w:p>
        </w:tc>
        <w:tc>
          <w:tcPr>
            <w:tcW w:w="4820" w:type="dxa"/>
          </w:tcPr>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Учебный диалог «По каким признакам мы умеем характеризовать звуки?».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парах: устная характеристика звуков по заданным признакам.</w:t>
            </w:r>
          </w:p>
          <w:p w:rsidR="00A50284" w:rsidRPr="00A50284" w:rsidRDefault="00A50284" w:rsidP="00A50284">
            <w:pPr>
              <w:widowControl w:val="0"/>
              <w:autoSpaceDE w:val="0"/>
              <w:autoSpaceDN w:val="0"/>
              <w:ind w:left="140" w:right="139"/>
              <w:jc w:val="both"/>
              <w:rPr>
                <w:lang w:eastAsia="en-US"/>
              </w:rPr>
            </w:pPr>
            <w:r w:rsidRPr="00A50284">
              <w:rPr>
                <w:lang w:eastAsia="en-US"/>
              </w:rPr>
              <w:t>Работа с таблицей:</w:t>
            </w:r>
            <w:r w:rsidRPr="00A50284">
              <w:rPr>
                <w:spacing w:val="2"/>
                <w:lang w:eastAsia="en-US"/>
              </w:rPr>
              <w:t xml:space="preserve"> </w:t>
            </w:r>
            <w:r w:rsidRPr="00A50284">
              <w:rPr>
                <w:lang w:eastAsia="en-US"/>
              </w:rPr>
              <w:t>определение</w:t>
            </w:r>
            <w:r w:rsidRPr="00A50284">
              <w:rPr>
                <w:spacing w:val="3"/>
                <w:lang w:eastAsia="en-US"/>
              </w:rPr>
              <w:t xml:space="preserve"> </w:t>
            </w:r>
            <w:r w:rsidRPr="00A50284">
              <w:rPr>
                <w:lang w:eastAsia="en-US"/>
              </w:rPr>
              <w:t>соотношения</w:t>
            </w:r>
            <w:r w:rsidRPr="00A50284">
              <w:rPr>
                <w:spacing w:val="2"/>
                <w:lang w:eastAsia="en-US"/>
              </w:rPr>
              <w:t xml:space="preserve"> </w:t>
            </w:r>
            <w:r w:rsidRPr="00A50284">
              <w:rPr>
                <w:lang w:eastAsia="en-US"/>
              </w:rPr>
              <w:t>количества</w:t>
            </w:r>
          </w:p>
          <w:p w:rsidR="00A50284" w:rsidRPr="00A50284" w:rsidRDefault="00A50284" w:rsidP="00A50284">
            <w:pPr>
              <w:widowControl w:val="0"/>
              <w:autoSpaceDE w:val="0"/>
              <w:autoSpaceDN w:val="0"/>
              <w:ind w:left="140" w:right="139"/>
              <w:jc w:val="both"/>
              <w:rPr>
                <w:lang w:eastAsia="en-US"/>
              </w:rPr>
            </w:pPr>
            <w:r w:rsidRPr="00A50284">
              <w:rPr>
                <w:lang w:eastAsia="en-US"/>
              </w:rPr>
              <w:t>звуков</w:t>
            </w:r>
            <w:r w:rsidRPr="00A50284">
              <w:rPr>
                <w:spacing w:val="-2"/>
                <w:lang w:eastAsia="en-US"/>
              </w:rPr>
              <w:t xml:space="preserve"> </w:t>
            </w:r>
            <w:r w:rsidRPr="00A50284">
              <w:rPr>
                <w:lang w:eastAsia="en-US"/>
              </w:rPr>
              <w:t>и</w:t>
            </w:r>
            <w:r w:rsidRPr="00A50284">
              <w:rPr>
                <w:spacing w:val="-2"/>
                <w:lang w:eastAsia="en-US"/>
              </w:rPr>
              <w:t xml:space="preserve"> </w:t>
            </w:r>
            <w:r w:rsidRPr="00A50284">
              <w:rPr>
                <w:lang w:eastAsia="en-US"/>
              </w:rPr>
              <w:t>букв</w:t>
            </w:r>
            <w:r w:rsidRPr="00A50284">
              <w:rPr>
                <w:spacing w:val="-2"/>
                <w:lang w:eastAsia="en-US"/>
              </w:rPr>
              <w:t xml:space="preserve"> </w:t>
            </w:r>
            <w:r w:rsidRPr="00A50284">
              <w:rPr>
                <w:lang w:eastAsia="en-US"/>
              </w:rPr>
              <w:t>в</w:t>
            </w:r>
            <w:r w:rsidRPr="00A50284">
              <w:rPr>
                <w:spacing w:val="-1"/>
                <w:lang w:eastAsia="en-US"/>
              </w:rPr>
              <w:t xml:space="preserve"> </w:t>
            </w:r>
            <w:r w:rsidRPr="00A50284">
              <w:rPr>
                <w:lang w:eastAsia="en-US"/>
              </w:rPr>
              <w:t>предложенном</w:t>
            </w:r>
            <w:r w:rsidRPr="00A50284">
              <w:rPr>
                <w:spacing w:val="-2"/>
                <w:lang w:eastAsia="en-US"/>
              </w:rPr>
              <w:t xml:space="preserve"> </w:t>
            </w:r>
            <w:r w:rsidRPr="00A50284">
              <w:rPr>
                <w:lang w:eastAsia="en-US"/>
              </w:rPr>
              <w:t>наборе</w:t>
            </w:r>
            <w:r w:rsidRPr="00A50284">
              <w:rPr>
                <w:spacing w:val="-2"/>
                <w:lang w:eastAsia="en-US"/>
              </w:rPr>
              <w:t xml:space="preserve"> </w:t>
            </w:r>
            <w:r w:rsidRPr="00A50284">
              <w:rPr>
                <w:lang w:eastAsia="en-US"/>
              </w:rPr>
              <w:t>слов,</w:t>
            </w:r>
            <w:r w:rsidRPr="00A50284">
              <w:rPr>
                <w:spacing w:val="-2"/>
                <w:lang w:eastAsia="en-US"/>
              </w:rPr>
              <w:t xml:space="preserve"> </w:t>
            </w:r>
            <w:r w:rsidRPr="00A50284">
              <w:rPr>
                <w:lang w:eastAsia="en-US"/>
              </w:rPr>
              <w:t>заполнение</w:t>
            </w:r>
          </w:p>
          <w:p w:rsidR="00A50284" w:rsidRPr="00A50284" w:rsidRDefault="00A50284" w:rsidP="00A50284">
            <w:pPr>
              <w:widowControl w:val="0"/>
              <w:autoSpaceDE w:val="0"/>
              <w:autoSpaceDN w:val="0"/>
              <w:ind w:left="140" w:right="139"/>
              <w:jc w:val="both"/>
              <w:rPr>
                <w:lang w:eastAsia="en-US"/>
              </w:rPr>
            </w:pPr>
            <w:r w:rsidRPr="00A50284">
              <w:rPr>
                <w:lang w:eastAsia="en-US"/>
              </w:rPr>
              <w:t>таблицы</w:t>
            </w:r>
            <w:r w:rsidRPr="00A50284">
              <w:rPr>
                <w:spacing w:val="5"/>
                <w:lang w:eastAsia="en-US"/>
              </w:rPr>
              <w:t xml:space="preserve"> </w:t>
            </w:r>
            <w:r w:rsidRPr="00A50284">
              <w:rPr>
                <w:lang w:eastAsia="en-US"/>
              </w:rPr>
              <w:t>с</w:t>
            </w:r>
            <w:r w:rsidRPr="00A50284">
              <w:rPr>
                <w:spacing w:val="6"/>
                <w:lang w:eastAsia="en-US"/>
              </w:rPr>
              <w:t xml:space="preserve"> </w:t>
            </w:r>
            <w:r w:rsidRPr="00A50284">
              <w:rPr>
                <w:lang w:eastAsia="en-US"/>
              </w:rPr>
              <w:t>тремя</w:t>
            </w:r>
            <w:r w:rsidRPr="00A50284">
              <w:rPr>
                <w:spacing w:val="6"/>
                <w:lang w:eastAsia="en-US"/>
              </w:rPr>
              <w:t xml:space="preserve"> </w:t>
            </w:r>
            <w:r w:rsidRPr="00A50284">
              <w:rPr>
                <w:lang w:eastAsia="en-US"/>
              </w:rPr>
              <w:t>колонками:</w:t>
            </w:r>
            <w:r w:rsidRPr="00A50284">
              <w:rPr>
                <w:spacing w:val="6"/>
                <w:lang w:eastAsia="en-US"/>
              </w:rPr>
              <w:t xml:space="preserve"> </w:t>
            </w:r>
            <w:r w:rsidRPr="00A50284">
              <w:rPr>
                <w:lang w:eastAsia="en-US"/>
              </w:rPr>
              <w:t>количество</w:t>
            </w:r>
            <w:r w:rsidRPr="00A50284">
              <w:rPr>
                <w:spacing w:val="6"/>
                <w:lang w:eastAsia="en-US"/>
              </w:rPr>
              <w:t xml:space="preserve"> </w:t>
            </w:r>
            <w:r w:rsidRPr="00A50284">
              <w:rPr>
                <w:lang w:eastAsia="en-US"/>
              </w:rPr>
              <w:t>звуков</w:t>
            </w:r>
            <w:r w:rsidRPr="00A50284">
              <w:rPr>
                <w:spacing w:val="6"/>
                <w:lang w:eastAsia="en-US"/>
              </w:rPr>
              <w:t xml:space="preserve"> </w:t>
            </w:r>
            <w:r w:rsidRPr="00A50284">
              <w:rPr>
                <w:lang w:eastAsia="en-US"/>
              </w:rPr>
              <w:t>равно</w:t>
            </w:r>
          </w:p>
          <w:p w:rsidR="00A50284" w:rsidRPr="00A50284" w:rsidRDefault="00A50284" w:rsidP="00A50284">
            <w:pPr>
              <w:widowControl w:val="0"/>
              <w:autoSpaceDE w:val="0"/>
              <w:autoSpaceDN w:val="0"/>
              <w:ind w:left="140" w:right="139"/>
              <w:jc w:val="both"/>
              <w:rPr>
                <w:lang w:eastAsia="en-US"/>
              </w:rPr>
            </w:pPr>
            <w:r w:rsidRPr="00A50284">
              <w:rPr>
                <w:lang w:eastAsia="en-US"/>
              </w:rPr>
              <w:t>количеству</w:t>
            </w:r>
            <w:r w:rsidRPr="00A50284">
              <w:rPr>
                <w:spacing w:val="5"/>
                <w:lang w:eastAsia="en-US"/>
              </w:rPr>
              <w:t xml:space="preserve"> </w:t>
            </w:r>
            <w:r w:rsidRPr="00A50284">
              <w:rPr>
                <w:lang w:eastAsia="en-US"/>
              </w:rPr>
              <w:t>букв,</w:t>
            </w:r>
            <w:r w:rsidRPr="00A50284">
              <w:rPr>
                <w:spacing w:val="5"/>
                <w:lang w:eastAsia="en-US"/>
              </w:rPr>
              <w:t xml:space="preserve"> </w:t>
            </w:r>
            <w:r w:rsidRPr="00A50284">
              <w:rPr>
                <w:lang w:eastAsia="en-US"/>
              </w:rPr>
              <w:t>количество</w:t>
            </w:r>
            <w:r w:rsidRPr="00A50284">
              <w:rPr>
                <w:spacing w:val="6"/>
                <w:lang w:eastAsia="en-US"/>
              </w:rPr>
              <w:t xml:space="preserve"> </w:t>
            </w:r>
            <w:r w:rsidRPr="00A50284">
              <w:rPr>
                <w:lang w:eastAsia="en-US"/>
              </w:rPr>
              <w:t>звуков</w:t>
            </w:r>
            <w:r w:rsidRPr="00A50284">
              <w:rPr>
                <w:spacing w:val="5"/>
                <w:lang w:eastAsia="en-US"/>
              </w:rPr>
              <w:t xml:space="preserve"> </w:t>
            </w:r>
            <w:r w:rsidRPr="00A50284">
              <w:rPr>
                <w:lang w:eastAsia="en-US"/>
              </w:rPr>
              <w:t>меньше</w:t>
            </w:r>
            <w:r w:rsidRPr="00A50284">
              <w:rPr>
                <w:spacing w:val="5"/>
                <w:lang w:eastAsia="en-US"/>
              </w:rPr>
              <w:t xml:space="preserve"> </w:t>
            </w:r>
            <w:r w:rsidRPr="00A50284">
              <w:rPr>
                <w:lang w:eastAsia="en-US"/>
              </w:rPr>
              <w:t>количества</w:t>
            </w:r>
          </w:p>
          <w:p w:rsidR="00A50284" w:rsidRPr="00A50284" w:rsidRDefault="00A50284" w:rsidP="00A50284">
            <w:pPr>
              <w:widowControl w:val="0"/>
              <w:autoSpaceDE w:val="0"/>
              <w:autoSpaceDN w:val="0"/>
              <w:ind w:left="140" w:right="139"/>
              <w:jc w:val="both"/>
              <w:rPr>
                <w:lang w:eastAsia="en-US"/>
              </w:rPr>
            </w:pPr>
            <w:r w:rsidRPr="00A50284">
              <w:rPr>
                <w:lang w:eastAsia="en-US"/>
              </w:rPr>
              <w:t>букв,</w:t>
            </w:r>
            <w:r w:rsidRPr="00A50284">
              <w:rPr>
                <w:spacing w:val="3"/>
                <w:lang w:eastAsia="en-US"/>
              </w:rPr>
              <w:t xml:space="preserve"> </w:t>
            </w:r>
            <w:r w:rsidRPr="00A50284">
              <w:rPr>
                <w:lang w:eastAsia="en-US"/>
              </w:rPr>
              <w:t>количество</w:t>
            </w:r>
            <w:r w:rsidRPr="00A50284">
              <w:rPr>
                <w:spacing w:val="3"/>
                <w:lang w:eastAsia="en-US"/>
              </w:rPr>
              <w:t xml:space="preserve"> </w:t>
            </w:r>
            <w:r w:rsidRPr="00A50284">
              <w:rPr>
                <w:lang w:eastAsia="en-US"/>
              </w:rPr>
              <w:t>звуков</w:t>
            </w:r>
            <w:r w:rsidRPr="00A50284">
              <w:rPr>
                <w:spacing w:val="4"/>
                <w:lang w:eastAsia="en-US"/>
              </w:rPr>
              <w:t xml:space="preserve"> </w:t>
            </w:r>
            <w:r w:rsidRPr="00A50284">
              <w:rPr>
                <w:lang w:eastAsia="en-US"/>
              </w:rPr>
              <w:t>больше</w:t>
            </w:r>
            <w:r w:rsidRPr="00A50284">
              <w:rPr>
                <w:spacing w:val="3"/>
                <w:lang w:eastAsia="en-US"/>
              </w:rPr>
              <w:t xml:space="preserve"> </w:t>
            </w:r>
            <w:r w:rsidRPr="00A50284">
              <w:rPr>
                <w:lang w:eastAsia="en-US"/>
              </w:rPr>
              <w:t>количества</w:t>
            </w:r>
            <w:r w:rsidRPr="00A50284">
              <w:rPr>
                <w:spacing w:val="4"/>
                <w:lang w:eastAsia="en-US"/>
              </w:rPr>
              <w:t xml:space="preserve"> </w:t>
            </w:r>
            <w:r w:rsidRPr="00A50284">
              <w:rPr>
                <w:lang w:eastAsia="en-US"/>
              </w:rPr>
              <w:t>букв (после совместного анализа).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Совместный анализ предложенного алгоритма звуко­буквенного разбора.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проведение звуко­буквенного разбора предложенных слов (с опорой на ленту букв).</w:t>
            </w:r>
          </w:p>
        </w:tc>
      </w:tr>
      <w:tr w:rsidR="00A50284" w:rsidRPr="00A50284" w:rsidTr="00A50284">
        <w:trPr>
          <w:trHeight w:val="840"/>
        </w:trPr>
        <w:tc>
          <w:tcPr>
            <w:tcW w:w="562" w:type="dxa"/>
            <w:gridSpan w:val="2"/>
          </w:tcPr>
          <w:p w:rsidR="00A50284" w:rsidRPr="00A50284" w:rsidRDefault="00A50284" w:rsidP="00A50284">
            <w:pPr>
              <w:tabs>
                <w:tab w:val="left" w:pos="724"/>
              </w:tabs>
              <w:rPr>
                <w:rFonts w:eastAsia="Calibri"/>
                <w:lang w:eastAsia="en-US"/>
              </w:rPr>
            </w:pPr>
            <w:r w:rsidRPr="00A50284">
              <w:rPr>
                <w:rFonts w:eastAsia="Calibri"/>
                <w:lang w:eastAsia="en-US"/>
              </w:rPr>
              <w:t>3</w:t>
            </w:r>
          </w:p>
        </w:tc>
        <w:tc>
          <w:tcPr>
            <w:tcW w:w="1418" w:type="dxa"/>
          </w:tcPr>
          <w:p w:rsidR="00A50284" w:rsidRPr="00A50284" w:rsidRDefault="00A50284" w:rsidP="00A50284">
            <w:pPr>
              <w:tabs>
                <w:tab w:val="left" w:pos="724"/>
              </w:tabs>
              <w:rPr>
                <w:rFonts w:eastAsia="Calibri"/>
                <w:b/>
                <w:lang w:eastAsia="en-US"/>
              </w:rPr>
            </w:pPr>
            <w:r w:rsidRPr="00A50284">
              <w:rPr>
                <w:rFonts w:eastAsia="Calibri"/>
                <w:b/>
                <w:lang w:eastAsia="en-US"/>
              </w:rPr>
              <w:t>Орфоэпия (изучается во всех разделах курса)</w:t>
            </w:r>
          </w:p>
        </w:tc>
        <w:tc>
          <w:tcPr>
            <w:tcW w:w="2693" w:type="dxa"/>
          </w:tcPr>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Правильная интонация в процессе говорения и чтения. Нормы произношения звуков и сочетаний звуков; </w:t>
            </w:r>
            <w:r w:rsidRPr="00A50284">
              <w:rPr>
                <w:rFonts w:eastAsia="Calibri"/>
                <w:lang w:eastAsia="en-US"/>
              </w:rPr>
              <w:lastRenderedPageBreak/>
              <w:t>ударение</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в словах в соответствии с нормами современного русского литературного языка (на ограниченном перечне слов, отрабатываемом в учебнике).</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Использование орфоэпических словарей русского языка при определении правильного произношения слов.</w:t>
            </w:r>
          </w:p>
        </w:tc>
        <w:tc>
          <w:tcPr>
            <w:tcW w:w="4820" w:type="dxa"/>
          </w:tcPr>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lastRenderedPageBreak/>
              <w:t>Наблюдение за местом ударения и произношением слов, отрабатываемых в учебнике.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Дидактическая игра «Подбери рифму» (предлагаются слова из орфоэпического </w:t>
            </w:r>
            <w:r w:rsidRPr="00A50284">
              <w:rPr>
                <w:rFonts w:eastAsia="Calibri"/>
                <w:lang w:eastAsia="en-US"/>
              </w:rPr>
              <w:lastRenderedPageBreak/>
              <w:t>словарика, к ним нужно подобрать рифмы).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Дидактическое упражнение: придумать предложения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с отрабатываемым словом из орфоэпического словарика. Практическая работа: поставить ударение в словах из орфоэпического перечня, проверить правильность постановки ударения по орфоэпическому словарю, а потом правильно их произнести.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Творческая работа: сочинить рассказ, включив в него предложенные учителем слова из отрабатываемого в данном учебном году орфоэпического перечня, а потом прочитать его всему классу.</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Игра­соревнование «Где поставить ударение?».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Проектное задание «Ударение в словах, которые пришли в русский язык из французского языка». </w:t>
            </w:r>
          </w:p>
        </w:tc>
      </w:tr>
      <w:tr w:rsidR="00A50284" w:rsidRPr="00A50284" w:rsidTr="00A50284">
        <w:trPr>
          <w:trHeight w:val="3748"/>
        </w:trPr>
        <w:tc>
          <w:tcPr>
            <w:tcW w:w="562" w:type="dxa"/>
            <w:gridSpan w:val="2"/>
          </w:tcPr>
          <w:p w:rsidR="00A50284" w:rsidRPr="00A50284" w:rsidRDefault="00A50284" w:rsidP="00A50284">
            <w:pPr>
              <w:tabs>
                <w:tab w:val="left" w:pos="724"/>
              </w:tabs>
              <w:rPr>
                <w:rFonts w:eastAsia="Calibri"/>
                <w:lang w:eastAsia="en-US"/>
              </w:rPr>
            </w:pPr>
            <w:r w:rsidRPr="00A50284">
              <w:rPr>
                <w:rFonts w:eastAsia="Calibri"/>
                <w:lang w:eastAsia="en-US"/>
              </w:rPr>
              <w:lastRenderedPageBreak/>
              <w:t>4</w:t>
            </w:r>
          </w:p>
        </w:tc>
        <w:tc>
          <w:tcPr>
            <w:tcW w:w="1418" w:type="dxa"/>
          </w:tcPr>
          <w:p w:rsidR="00A50284" w:rsidRPr="00A50284" w:rsidRDefault="00A50284" w:rsidP="00A50284">
            <w:pPr>
              <w:tabs>
                <w:tab w:val="left" w:pos="724"/>
              </w:tabs>
              <w:rPr>
                <w:rFonts w:eastAsia="Calibri"/>
                <w:b/>
                <w:lang w:eastAsia="en-US"/>
              </w:rPr>
            </w:pPr>
            <w:r w:rsidRPr="00A50284">
              <w:rPr>
                <w:rFonts w:eastAsia="Calibri"/>
                <w:b/>
                <w:lang w:eastAsia="en-US"/>
              </w:rPr>
              <w:t>Лексика (8 часов)</w:t>
            </w:r>
          </w:p>
        </w:tc>
        <w:tc>
          <w:tcPr>
            <w:tcW w:w="2693" w:type="dxa"/>
          </w:tcPr>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Повторение и продолжение работы: наблюдение за использованием в речи синонимов, антонимов, устаревших слов (простые случаи).</w:t>
            </w: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Наблюдение за использованием в речи фразеологизмов (простые случаи).</w:t>
            </w:r>
          </w:p>
        </w:tc>
        <w:tc>
          <w:tcPr>
            <w:tcW w:w="4820" w:type="dxa"/>
          </w:tcPr>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 (с направляющей помощью учителя).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составить синонимичные ряды, располагая слова по нарастанию / убыванию признака (например: большой, огромный, громадный, гигантский).</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парах: найди в пословицах слова-антонимы.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закончи начатое предложение словами-антонимами.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с рисунками: соотнесение рисунков с соответствующими им фразеологизмами.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парах: соотнесение фразеологизмов и их значений. Работа в группах: поиск в текстах фразеологизмов.</w:t>
            </w:r>
          </w:p>
          <w:p w:rsidR="00A50284" w:rsidRPr="00A50284" w:rsidRDefault="00A50284" w:rsidP="00A50284">
            <w:pPr>
              <w:tabs>
                <w:tab w:val="left" w:pos="724"/>
              </w:tabs>
              <w:ind w:left="140" w:right="139"/>
              <w:jc w:val="both"/>
              <w:rPr>
                <w:rFonts w:eastAsia="Calibri"/>
                <w:i/>
                <w:lang w:eastAsia="en-US"/>
              </w:rPr>
            </w:pPr>
            <w:r w:rsidRPr="00A50284">
              <w:rPr>
                <w:rFonts w:eastAsia="Calibri"/>
                <w:i/>
                <w:lang w:eastAsia="en-US"/>
              </w:rPr>
              <w:t>Дифференцированное задание: работа со словарём фразеологизмов, выписывание значений 2–3 фразеологизмов.</w:t>
            </w:r>
          </w:p>
          <w:p w:rsidR="00A50284" w:rsidRPr="00A50284" w:rsidRDefault="00A50284" w:rsidP="00A50284">
            <w:pPr>
              <w:tabs>
                <w:tab w:val="left" w:pos="724"/>
              </w:tabs>
              <w:ind w:left="140" w:right="139"/>
              <w:jc w:val="both"/>
              <w:rPr>
                <w:rFonts w:eastAsia="Calibri"/>
                <w:lang w:eastAsia="en-US"/>
              </w:rPr>
            </w:pPr>
            <w:r w:rsidRPr="00A50284">
              <w:rPr>
                <w:rFonts w:eastAsia="Calibri"/>
                <w:i/>
                <w:lang w:eastAsia="en-US"/>
              </w:rPr>
              <w:t>Творческое задание: создание собственных шуточных рисунков, основанных на буквальном понимании значения слов, входящих в состав фразеологизма.</w:t>
            </w:r>
          </w:p>
        </w:tc>
      </w:tr>
      <w:tr w:rsidR="00A50284" w:rsidRPr="00A50284" w:rsidTr="00A50284">
        <w:trPr>
          <w:gridBefore w:val="1"/>
          <w:wBefore w:w="6" w:type="dxa"/>
          <w:trHeight w:val="10124"/>
        </w:trPr>
        <w:tc>
          <w:tcPr>
            <w:tcW w:w="556" w:type="dxa"/>
          </w:tcPr>
          <w:p w:rsidR="00A50284" w:rsidRPr="00A50284" w:rsidRDefault="00A50284" w:rsidP="00A50284">
            <w:pPr>
              <w:tabs>
                <w:tab w:val="left" w:pos="724"/>
              </w:tabs>
              <w:rPr>
                <w:rFonts w:eastAsia="Calibri"/>
                <w:lang w:eastAsia="en-US"/>
              </w:rPr>
            </w:pPr>
            <w:r w:rsidRPr="00A50284">
              <w:rPr>
                <w:rFonts w:eastAsia="Calibri"/>
                <w:lang w:eastAsia="en-US"/>
              </w:rPr>
              <w:lastRenderedPageBreak/>
              <w:t>5</w:t>
            </w:r>
          </w:p>
        </w:tc>
        <w:tc>
          <w:tcPr>
            <w:tcW w:w="1418" w:type="dxa"/>
          </w:tcPr>
          <w:p w:rsidR="00A50284" w:rsidRPr="00A50284" w:rsidRDefault="00A50284" w:rsidP="00A50284">
            <w:pPr>
              <w:tabs>
                <w:tab w:val="left" w:pos="724"/>
              </w:tabs>
              <w:ind w:left="147" w:right="137"/>
              <w:jc w:val="both"/>
              <w:rPr>
                <w:rFonts w:eastAsia="Calibri"/>
                <w:lang w:eastAsia="en-US"/>
              </w:rPr>
            </w:pPr>
            <w:r w:rsidRPr="00A50284">
              <w:rPr>
                <w:rFonts w:eastAsia="Calibri"/>
                <w:b/>
                <w:lang w:eastAsia="en-US"/>
              </w:rPr>
              <w:t>Состав слова (морфемика</w:t>
            </w:r>
            <w:r w:rsidRPr="00A50284">
              <w:rPr>
                <w:rFonts w:eastAsia="Calibri"/>
                <w:lang w:eastAsia="en-US"/>
              </w:rPr>
              <w:t xml:space="preserve">) </w:t>
            </w:r>
          </w:p>
          <w:p w:rsidR="00A50284" w:rsidRPr="00A50284" w:rsidRDefault="00A50284" w:rsidP="00A50284">
            <w:pPr>
              <w:tabs>
                <w:tab w:val="left" w:pos="724"/>
              </w:tabs>
              <w:ind w:left="147" w:right="137"/>
              <w:jc w:val="both"/>
              <w:rPr>
                <w:rFonts w:eastAsia="Calibri"/>
                <w:b/>
                <w:lang w:eastAsia="en-US"/>
              </w:rPr>
            </w:pPr>
            <w:r w:rsidRPr="00A50284">
              <w:rPr>
                <w:rFonts w:eastAsia="Calibri"/>
                <w:b/>
                <w:lang w:eastAsia="en-US"/>
              </w:rPr>
              <w:t>(8 часов)</w:t>
            </w:r>
          </w:p>
        </w:tc>
        <w:tc>
          <w:tcPr>
            <w:tcW w:w="2693" w:type="dxa"/>
          </w:tcPr>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Повторение: состав изменяемых слов, выделение в словах</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с однозначно выделяемыми морфемами окончания, корня, приставки, суффикса.</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Основа слова.</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Состав неизменяемых слов (ознакомление).</w:t>
            </w:r>
          </w:p>
          <w:p w:rsidR="00A50284" w:rsidRPr="00A50284" w:rsidRDefault="00A50284" w:rsidP="00A50284">
            <w:pPr>
              <w:tabs>
                <w:tab w:val="left" w:pos="724"/>
              </w:tabs>
              <w:ind w:left="137" w:right="155"/>
              <w:jc w:val="both"/>
              <w:rPr>
                <w:rFonts w:eastAsia="Calibri"/>
                <w:lang w:eastAsia="en-US"/>
              </w:rPr>
            </w:pPr>
            <w:r w:rsidRPr="00A50284">
              <w:rPr>
                <w:rFonts w:eastAsia="Calibri"/>
                <w:lang w:eastAsia="en-US"/>
              </w:rPr>
              <w:t>Морфемный разбор слова (по предложенному образцу).</w:t>
            </w:r>
          </w:p>
          <w:p w:rsidR="00A50284" w:rsidRPr="00A50284" w:rsidRDefault="00A50284" w:rsidP="00A50284">
            <w:pPr>
              <w:tabs>
                <w:tab w:val="left" w:pos="724"/>
              </w:tabs>
              <w:ind w:left="137" w:right="155"/>
              <w:jc w:val="both"/>
              <w:rPr>
                <w:rFonts w:eastAsia="Calibri"/>
                <w:lang w:eastAsia="en-US"/>
              </w:rPr>
            </w:pPr>
            <w:r w:rsidRPr="00A50284">
              <w:rPr>
                <w:rFonts w:eastAsia="Calibri"/>
                <w:lang w:eastAsia="en-US"/>
              </w:rPr>
              <w:t>Значение наиболее употребляемых суффиксов изученных частей речи (ознакомление).</w:t>
            </w:r>
          </w:p>
          <w:p w:rsidR="00A50284" w:rsidRPr="00A50284" w:rsidRDefault="00A50284" w:rsidP="00A50284">
            <w:pPr>
              <w:tabs>
                <w:tab w:val="left" w:pos="724"/>
              </w:tabs>
              <w:ind w:right="155"/>
              <w:rPr>
                <w:rFonts w:eastAsia="Calibri"/>
                <w:lang w:eastAsia="en-US"/>
              </w:rPr>
            </w:pPr>
          </w:p>
        </w:tc>
        <w:tc>
          <w:tcPr>
            <w:tcW w:w="4820" w:type="dxa"/>
          </w:tcPr>
          <w:p w:rsidR="00A50284" w:rsidRPr="00A50284" w:rsidRDefault="00A50284" w:rsidP="00A50284">
            <w:pPr>
              <w:tabs>
                <w:tab w:val="left" w:pos="724"/>
              </w:tabs>
              <w:ind w:left="140" w:right="139"/>
              <w:rPr>
                <w:rFonts w:eastAsia="Calibri"/>
                <w:lang w:eastAsia="en-US"/>
              </w:rPr>
            </w:pPr>
            <w:r w:rsidRPr="00A50284">
              <w:rPr>
                <w:rFonts w:eastAsia="Calibri"/>
                <w:lang w:eastAsia="en-US"/>
              </w:rPr>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 (с опорой на таблицу).</w:t>
            </w:r>
          </w:p>
          <w:p w:rsidR="00A50284" w:rsidRPr="00A50284" w:rsidRDefault="00A50284" w:rsidP="00A50284">
            <w:pPr>
              <w:tabs>
                <w:tab w:val="left" w:pos="724"/>
              </w:tabs>
              <w:ind w:left="140" w:right="139"/>
              <w:rPr>
                <w:rFonts w:eastAsia="Calibri"/>
                <w:lang w:eastAsia="en-US"/>
              </w:rPr>
            </w:pPr>
            <w:r w:rsidRPr="00A50284">
              <w:rPr>
                <w:rFonts w:eastAsia="Calibri"/>
                <w:lang w:eastAsia="en-US"/>
              </w:rPr>
              <w:t>Наблюдение за изменяемыми и неизменяемыми словами, выделение основы слова.</w:t>
            </w:r>
          </w:p>
          <w:p w:rsidR="00A50284" w:rsidRPr="00A50284" w:rsidRDefault="00A50284" w:rsidP="00A50284">
            <w:pPr>
              <w:tabs>
                <w:tab w:val="left" w:pos="724"/>
              </w:tabs>
              <w:ind w:left="140" w:right="139"/>
              <w:rPr>
                <w:rFonts w:eastAsia="Calibri"/>
                <w:lang w:eastAsia="en-US"/>
              </w:rPr>
            </w:pPr>
            <w:r w:rsidRPr="00A50284">
              <w:rPr>
                <w:rFonts w:eastAsia="Calibri"/>
                <w:lang w:eastAsia="en-US"/>
              </w:rPr>
              <w:t>Упражнение: проведение по предложенному алгоритму  разбора слова по составу.</w:t>
            </w:r>
          </w:p>
          <w:p w:rsidR="00A50284" w:rsidRPr="00A50284" w:rsidRDefault="00A50284" w:rsidP="00A50284">
            <w:pPr>
              <w:tabs>
                <w:tab w:val="left" w:pos="724"/>
              </w:tabs>
              <w:ind w:left="140" w:right="139"/>
              <w:rPr>
                <w:rFonts w:eastAsia="Calibri"/>
                <w:lang w:eastAsia="en-US"/>
              </w:rPr>
            </w:pPr>
            <w:r w:rsidRPr="00A50284">
              <w:rPr>
                <w:rFonts w:eastAsia="Calibri"/>
                <w:lang w:eastAsia="en-US"/>
              </w:rPr>
              <w:t>Работа в парах: поиск ошибок в разборе слова по составу. Проверочная работа с последующим самоанализом, отработка умений корректировать свои действия для преодоления ошибок в разборе слов по составу.</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Наблюдение и определение значения наиболее употребляемых суффиксов изученных частей речи.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образование новых слов при помощи суффиксов с конкретным значением (например: образование имен существительных со значением профессий при помощи суффиксов -тель-, -чик-, -щик; образование имен прилагательных со значением неполноты признака при помощи суффиксов -оват-, -еват- и др.) по предложенному образцу.</w:t>
            </w:r>
          </w:p>
        </w:tc>
      </w:tr>
      <w:tr w:rsidR="00A50284" w:rsidRPr="00A50284" w:rsidTr="00A50284">
        <w:trPr>
          <w:gridBefore w:val="1"/>
          <w:wBefore w:w="6" w:type="dxa"/>
          <w:trHeight w:val="1266"/>
        </w:trPr>
        <w:tc>
          <w:tcPr>
            <w:tcW w:w="556" w:type="dxa"/>
          </w:tcPr>
          <w:p w:rsidR="00A50284" w:rsidRPr="00A50284" w:rsidRDefault="00A50284" w:rsidP="00A50284">
            <w:pPr>
              <w:tabs>
                <w:tab w:val="left" w:pos="724"/>
              </w:tabs>
              <w:rPr>
                <w:rFonts w:eastAsia="Calibri"/>
                <w:lang w:eastAsia="en-US"/>
              </w:rPr>
            </w:pPr>
            <w:r w:rsidRPr="00A50284">
              <w:rPr>
                <w:rFonts w:eastAsia="Calibri"/>
                <w:lang w:eastAsia="en-US"/>
              </w:rPr>
              <w:t>6</w:t>
            </w:r>
          </w:p>
        </w:tc>
        <w:tc>
          <w:tcPr>
            <w:tcW w:w="1418" w:type="dxa"/>
          </w:tcPr>
          <w:p w:rsidR="00A50284" w:rsidRPr="00A50284" w:rsidRDefault="00A50284" w:rsidP="00A50284">
            <w:pPr>
              <w:tabs>
                <w:tab w:val="left" w:pos="724"/>
              </w:tabs>
              <w:ind w:left="147" w:right="137"/>
              <w:rPr>
                <w:rFonts w:eastAsia="Calibri"/>
                <w:b/>
                <w:lang w:eastAsia="en-US"/>
              </w:rPr>
            </w:pPr>
            <w:r w:rsidRPr="00A50284">
              <w:rPr>
                <w:rFonts w:eastAsia="Calibri"/>
                <w:b/>
                <w:lang w:eastAsia="en-US"/>
              </w:rPr>
              <w:t>Морфология (45 часов)</w:t>
            </w:r>
          </w:p>
        </w:tc>
        <w:tc>
          <w:tcPr>
            <w:tcW w:w="2693" w:type="dxa"/>
          </w:tcPr>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Части речи самостоятельные и служебные.</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 -ий); имена существительные 1, 2, 3-го склонения (повторение </w:t>
            </w:r>
            <w:r w:rsidRPr="00A50284">
              <w:rPr>
                <w:rFonts w:eastAsia="Calibri"/>
                <w:lang w:eastAsia="en-US"/>
              </w:rPr>
              <w:lastRenderedPageBreak/>
              <w:t>изученного). Несклоняемые имена существительные (ознакомление).</w:t>
            </w: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Имя прилагательное. Повторение: зависимость формы имени прилагательного от формы имени существительного.</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Склонение имён прилагательных во множественном числе.</w:t>
            </w: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Местоимение. Личные местоимения. Повторение: личные местоимения 1­го, 2-го и 3­го лица единственного и множественного числа; склонение</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личных местоимений.</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Глагол. Изменение глаголов по лицам и</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числам в настоящем и будущем времени (спряжение). І и ІІ спряжение глаголов. Способы определения I и II спряжения глаголов.</w:t>
            </w: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Наречие (общее представление). Значение, вопросы, употребление в речи.</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Предлог. Повторение: отличие предлогов от приставок. </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Союз; союзы </w:t>
            </w:r>
            <w:r w:rsidRPr="00A50284">
              <w:rPr>
                <w:rFonts w:eastAsia="Calibri"/>
                <w:i/>
                <w:lang w:eastAsia="en-US"/>
              </w:rPr>
              <w:t>и</w:t>
            </w:r>
            <w:r w:rsidRPr="00A50284">
              <w:rPr>
                <w:rFonts w:eastAsia="Calibri"/>
                <w:lang w:eastAsia="en-US"/>
              </w:rPr>
              <w:t xml:space="preserve">, </w:t>
            </w:r>
            <w:r w:rsidRPr="00A50284">
              <w:rPr>
                <w:rFonts w:eastAsia="Calibri"/>
                <w:i/>
                <w:lang w:eastAsia="en-US"/>
              </w:rPr>
              <w:t>а</w:t>
            </w:r>
            <w:r w:rsidRPr="00A50284">
              <w:rPr>
                <w:rFonts w:eastAsia="Calibri"/>
                <w:lang w:eastAsia="en-US"/>
              </w:rPr>
              <w:t xml:space="preserve">, </w:t>
            </w:r>
            <w:r w:rsidRPr="00A50284">
              <w:rPr>
                <w:rFonts w:eastAsia="Calibri"/>
                <w:i/>
                <w:lang w:eastAsia="en-US"/>
              </w:rPr>
              <w:t xml:space="preserve">но </w:t>
            </w:r>
            <w:r w:rsidRPr="00A50284">
              <w:rPr>
                <w:rFonts w:eastAsia="Calibri"/>
                <w:lang w:eastAsia="en-US"/>
              </w:rPr>
              <w:t>в простых и сложных предложениях.</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Частица </w:t>
            </w:r>
            <w:r w:rsidRPr="00A50284">
              <w:rPr>
                <w:rFonts w:eastAsia="Calibri"/>
                <w:i/>
                <w:lang w:eastAsia="en-US"/>
              </w:rPr>
              <w:t>не</w:t>
            </w:r>
            <w:r w:rsidRPr="00A50284">
              <w:rPr>
                <w:rFonts w:eastAsia="Calibri"/>
                <w:lang w:eastAsia="en-US"/>
              </w:rPr>
              <w:t>, её значение (повторение).</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Морфологический разбор слова (по предложенному образцу).</w:t>
            </w:r>
          </w:p>
        </w:tc>
        <w:tc>
          <w:tcPr>
            <w:tcW w:w="4820" w:type="dxa"/>
          </w:tcPr>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lastRenderedPageBreak/>
              <w:t>Работа с таблицей «Части речи», анализ содержания таблицы, установление основания для сравнения слов, относящихся к разным частям речи.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группировка слов на основании того, какой частью речи они являются (с опорой на таблицу «Части речи»).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Дифференцированное задание: классификация частей речи по признаку (самостоятельные и служебные части речи).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w:t>
            </w:r>
            <w:r w:rsidRPr="00A50284">
              <w:rPr>
                <w:rFonts w:eastAsia="Calibri"/>
                <w:lang w:eastAsia="en-US"/>
              </w:rPr>
              <w:lastRenderedPageBreak/>
              <w:t>речи; для имён существительных – по родам, числам, склонениям, для глаголов – по вопросам, временам, спряжениям) (при необходимости с опорой на таблицы).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определение грамматических признаков имён существительных (при необходимости с опорой на таблицы).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соотнесение слов и наборов их грамматических характеристик.</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парах: группировка имён существительных по разным основаниям. Упражнение: нахождение в тексте (например, в поэтическом) имён существительных с заданными грамматическими характеристиками.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Дифференцированное задание: нахождение в ряду имён</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существительных лишнего имени существительного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не имеющего какого-то из тех грамматических признаков,</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которыми обладают остальные слова в группе.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определение грамматических признаков имён прилагательных (при необходимости с опорой на таблицы).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Комментированное выполнение задания по соотнесению фор­</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мы имени прилагательного с формой имени существительного.</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группах: анализ дидактического текста, поиск</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ошибок на согласование имён существительных и имён</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прилагательных, исправление найденных ошибок (при необходимости с направляющей помощью учителя).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Упражнение: склонение личных местоимений с последующим заполнением таблицы.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Упражнение: употребление местоимения в нужной падежной форме с словосочетаниях (например: подошел к (он) – подошел к нему) с опорой на таблицу.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определение грамматических признаков глаголов (при необходимости с опорой на таблицы).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Комментированное выполнение задания: соотнесение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глаголов и их грамматических характеристик.</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группах: объединение глаголов в группы по определённому признаку (например, время, спряжение).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Моделирование в процессе коллективной работы алгоритма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определения спряжения глаголов с </w:t>
            </w:r>
            <w:r w:rsidRPr="00A50284">
              <w:rPr>
                <w:rFonts w:eastAsia="Calibri"/>
                <w:lang w:eastAsia="en-US"/>
              </w:rPr>
              <w:lastRenderedPageBreak/>
              <w:t>безударными личными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окончаниями, следование данному алгоритму при определении спряжения глагола.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Совместное выполнение задания: анализ текста на наличие в</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нём глаголов, грамматические характеристики которых даны.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с таблицей, обобщающей результаты работы с грамматическими характеристиками глаголов: чтение таблицы,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дополнение примерами.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Наблюдение за наречиями: установление значения и особенностей употребления наречий в речи.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нахождение наречий в предложении, тексте.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парах: подбор к глаголам наречий (например: бежать (как?) быстро, медленно).</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замена фразеологизмов подходящими по смыслу наречиями (например: рукой подать – близко).</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проведение морфологического разбора имён существительных, имён прилагательных, глаголов по предложенным в учебнике алгоритмам.</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Дифференцированное задание: поиск ошибок в проведении разбора слова как части речи (при необходимости с направляющей помощью учителя).</w:t>
            </w:r>
          </w:p>
          <w:p w:rsidR="00A50284" w:rsidRPr="00A50284" w:rsidRDefault="00A50284" w:rsidP="00A50284">
            <w:pPr>
              <w:tabs>
                <w:tab w:val="left" w:pos="724"/>
              </w:tabs>
              <w:ind w:left="140" w:right="139"/>
              <w:jc w:val="both"/>
              <w:rPr>
                <w:rFonts w:eastAsia="Calibri"/>
                <w:lang w:eastAsia="en-US"/>
              </w:rPr>
            </w:pPr>
            <w:r w:rsidRPr="00A50284">
              <w:rPr>
                <w:rFonts w:eastAsia="Calibri"/>
                <w:i/>
                <w:lang w:eastAsia="en-US"/>
              </w:rPr>
              <w:t>Практическая работа: соотнесение понятия (склонение, спряжение, неопределённая форма и т. д.) с его краткой характеристикой.</w:t>
            </w:r>
          </w:p>
        </w:tc>
      </w:tr>
      <w:tr w:rsidR="00A50284" w:rsidRPr="00A50284" w:rsidTr="00A50284">
        <w:trPr>
          <w:gridBefore w:val="1"/>
          <w:wBefore w:w="6" w:type="dxa"/>
          <w:trHeight w:val="268"/>
        </w:trPr>
        <w:tc>
          <w:tcPr>
            <w:tcW w:w="556" w:type="dxa"/>
          </w:tcPr>
          <w:p w:rsidR="00A50284" w:rsidRPr="00A50284" w:rsidRDefault="00A50284" w:rsidP="00A50284">
            <w:pPr>
              <w:tabs>
                <w:tab w:val="left" w:pos="724"/>
              </w:tabs>
              <w:rPr>
                <w:rFonts w:eastAsia="Calibri"/>
                <w:lang w:eastAsia="en-US"/>
              </w:rPr>
            </w:pPr>
            <w:r w:rsidRPr="00A50284">
              <w:rPr>
                <w:rFonts w:eastAsia="Calibri"/>
                <w:lang w:eastAsia="en-US"/>
              </w:rPr>
              <w:lastRenderedPageBreak/>
              <w:t>7</w:t>
            </w:r>
          </w:p>
        </w:tc>
        <w:tc>
          <w:tcPr>
            <w:tcW w:w="1418" w:type="dxa"/>
          </w:tcPr>
          <w:p w:rsidR="00A50284" w:rsidRPr="00A50284" w:rsidRDefault="00A50284" w:rsidP="00A50284">
            <w:pPr>
              <w:tabs>
                <w:tab w:val="left" w:pos="724"/>
              </w:tabs>
              <w:ind w:left="147" w:right="137"/>
              <w:rPr>
                <w:rFonts w:eastAsia="Calibri"/>
                <w:b/>
                <w:lang w:eastAsia="en-US"/>
              </w:rPr>
            </w:pPr>
            <w:r w:rsidRPr="00A50284">
              <w:rPr>
                <w:rFonts w:eastAsia="Calibri"/>
                <w:b/>
                <w:lang w:eastAsia="en-US"/>
              </w:rPr>
              <w:t>Синтаксис</w:t>
            </w:r>
          </w:p>
          <w:p w:rsidR="00A50284" w:rsidRPr="00A50284" w:rsidRDefault="00A50284" w:rsidP="00A50284">
            <w:pPr>
              <w:tabs>
                <w:tab w:val="left" w:pos="724"/>
              </w:tabs>
              <w:ind w:left="147" w:right="137"/>
              <w:rPr>
                <w:rFonts w:eastAsia="Calibri"/>
                <w:b/>
                <w:lang w:eastAsia="en-US"/>
              </w:rPr>
            </w:pPr>
            <w:r w:rsidRPr="00A50284">
              <w:rPr>
                <w:rFonts w:eastAsia="Calibri"/>
                <w:b/>
                <w:lang w:eastAsia="en-US"/>
              </w:rPr>
              <w:t>(19 часов )</w:t>
            </w:r>
          </w:p>
        </w:tc>
        <w:tc>
          <w:tcPr>
            <w:tcW w:w="2693" w:type="dxa"/>
          </w:tcPr>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Повторение: 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побудительные); виды предложений по эмоциональной окраске (восклицательные и невосклицательные); связь между</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словами в словосочетании и предложении</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(при помощи смысловых вопросов); распространённые и нераспространённые предложения.</w:t>
            </w: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Предложения с однородными членами: без союзов, с союзами </w:t>
            </w:r>
            <w:r w:rsidRPr="00A50284">
              <w:rPr>
                <w:rFonts w:eastAsia="Calibri"/>
                <w:i/>
                <w:lang w:eastAsia="en-US"/>
              </w:rPr>
              <w:t>а</w:t>
            </w:r>
            <w:r w:rsidRPr="00A50284">
              <w:rPr>
                <w:rFonts w:eastAsia="Calibri"/>
                <w:lang w:eastAsia="en-US"/>
              </w:rPr>
              <w:t xml:space="preserve">, </w:t>
            </w:r>
            <w:r w:rsidRPr="00A50284">
              <w:rPr>
                <w:rFonts w:eastAsia="Calibri"/>
                <w:i/>
                <w:lang w:eastAsia="en-US"/>
              </w:rPr>
              <w:t>но</w:t>
            </w:r>
            <w:r w:rsidRPr="00A50284">
              <w:rPr>
                <w:rFonts w:eastAsia="Calibri"/>
                <w:lang w:eastAsia="en-US"/>
              </w:rPr>
              <w:t xml:space="preserve">, с одиночным союзом </w:t>
            </w:r>
            <w:r w:rsidRPr="00A50284">
              <w:rPr>
                <w:rFonts w:eastAsia="Calibri"/>
                <w:i/>
                <w:lang w:eastAsia="en-US"/>
              </w:rPr>
              <w:t>и</w:t>
            </w:r>
            <w:r w:rsidRPr="00A50284">
              <w:rPr>
                <w:rFonts w:eastAsia="Calibri"/>
                <w:lang w:eastAsia="en-US"/>
              </w:rPr>
              <w:t>.</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Интонация перечисления в предложениях с одно­ родными членами.</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Простое и сложное предложение (ознакомление). Сложные предложения: сложносочинённые с союзами </w:t>
            </w:r>
            <w:r w:rsidRPr="00A50284">
              <w:rPr>
                <w:rFonts w:eastAsia="Calibri"/>
                <w:i/>
                <w:lang w:eastAsia="en-US"/>
              </w:rPr>
              <w:t>и</w:t>
            </w:r>
            <w:r w:rsidRPr="00A50284">
              <w:rPr>
                <w:rFonts w:eastAsia="Calibri"/>
                <w:lang w:eastAsia="en-US"/>
              </w:rPr>
              <w:t xml:space="preserve">, </w:t>
            </w:r>
            <w:r w:rsidRPr="00A50284">
              <w:rPr>
                <w:rFonts w:eastAsia="Calibri"/>
                <w:i/>
                <w:lang w:eastAsia="en-US"/>
              </w:rPr>
              <w:t>а</w:t>
            </w:r>
            <w:r w:rsidRPr="00A50284">
              <w:rPr>
                <w:rFonts w:eastAsia="Calibri"/>
                <w:lang w:eastAsia="en-US"/>
              </w:rPr>
              <w:t xml:space="preserve">, </w:t>
            </w:r>
            <w:r w:rsidRPr="00A50284">
              <w:rPr>
                <w:rFonts w:eastAsia="Calibri"/>
                <w:i/>
                <w:lang w:eastAsia="en-US"/>
              </w:rPr>
              <w:t>но</w:t>
            </w:r>
            <w:r w:rsidRPr="00A50284">
              <w:rPr>
                <w:rFonts w:eastAsia="Calibri"/>
                <w:lang w:eastAsia="en-US"/>
              </w:rPr>
              <w:t>; бессоюзные сложные предложения (без называния терминов).</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Синтаксический разбор предложения (по предложенному образцу).</w:t>
            </w:r>
          </w:p>
          <w:p w:rsidR="00A50284" w:rsidRPr="00A50284" w:rsidRDefault="00A50284" w:rsidP="00A50284">
            <w:pPr>
              <w:tabs>
                <w:tab w:val="left" w:pos="724"/>
              </w:tabs>
              <w:ind w:left="137" w:right="134"/>
              <w:jc w:val="both"/>
              <w:rPr>
                <w:rFonts w:eastAsia="Calibri"/>
                <w:lang w:eastAsia="en-US"/>
              </w:rPr>
            </w:pPr>
          </w:p>
        </w:tc>
        <w:tc>
          <w:tcPr>
            <w:tcW w:w="4820" w:type="dxa"/>
          </w:tcPr>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lastRenderedPageBreak/>
              <w:t>Учебный диалог, в ходе которого сравниваются предложение,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словосочетание, слово, обосновываются их сходство и различия.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группах: классификация предложений по цели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высказывания и эмоциональной окраске.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Наблюдение за различиями простых и сложных предложений (с опорой на графические схемы).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группировка предложений по определённому</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признаку.</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нахождение в тексте предложений с заданными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характеристиками.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Совместный анализ алгоритма синтаксического разбора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предложений, отработка проведения разбора по предложен­</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lastRenderedPageBreak/>
              <w:t>ному алгоритму.</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Практическая работа: соотнесение изученных понятий</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(однородные члены предложения, сложное предложение)</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с примерами (с опорой на графические схемы).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парах: составление сложного предложения из нескольких простых с помощью подходящих союзов или без них.</w:t>
            </w:r>
          </w:p>
          <w:p w:rsidR="00A50284" w:rsidRPr="00A50284" w:rsidRDefault="00A50284" w:rsidP="00A50284">
            <w:pPr>
              <w:widowControl w:val="0"/>
              <w:autoSpaceDE w:val="0"/>
              <w:autoSpaceDN w:val="0"/>
              <w:ind w:left="140" w:right="139"/>
              <w:jc w:val="both"/>
              <w:rPr>
                <w:lang w:eastAsia="en-US"/>
              </w:rPr>
            </w:pPr>
            <w:r w:rsidRPr="00A50284">
              <w:rPr>
                <w:lang w:eastAsia="en-US"/>
              </w:rPr>
              <w:t>Практическая работа: распространение предложений однородными членами.</w:t>
            </w:r>
          </w:p>
          <w:p w:rsidR="00A50284" w:rsidRPr="00A50284" w:rsidRDefault="00A50284" w:rsidP="00A50284">
            <w:pPr>
              <w:widowControl w:val="0"/>
              <w:autoSpaceDE w:val="0"/>
              <w:autoSpaceDN w:val="0"/>
              <w:ind w:left="140" w:right="139"/>
              <w:jc w:val="both"/>
              <w:rPr>
                <w:lang w:eastAsia="en-US"/>
              </w:rPr>
            </w:pPr>
            <w:r w:rsidRPr="00A50284">
              <w:rPr>
                <w:lang w:eastAsia="en-US"/>
              </w:rPr>
              <w:t>Работа со графической схемой: соотнесение предложений с их графической схемой.</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Творческая работа: составление предложений по графической схеме.</w:t>
            </w:r>
          </w:p>
        </w:tc>
      </w:tr>
      <w:tr w:rsidR="00A50284" w:rsidRPr="00A50284" w:rsidTr="00A50284">
        <w:trPr>
          <w:gridBefore w:val="1"/>
          <w:wBefore w:w="6" w:type="dxa"/>
          <w:trHeight w:val="2746"/>
        </w:trPr>
        <w:tc>
          <w:tcPr>
            <w:tcW w:w="556" w:type="dxa"/>
          </w:tcPr>
          <w:p w:rsidR="00A50284" w:rsidRPr="00A50284" w:rsidRDefault="00A50284" w:rsidP="00A50284">
            <w:pPr>
              <w:tabs>
                <w:tab w:val="left" w:pos="724"/>
              </w:tabs>
              <w:rPr>
                <w:rFonts w:eastAsia="Calibri"/>
                <w:lang w:eastAsia="en-US"/>
              </w:rPr>
            </w:pPr>
            <w:r w:rsidRPr="00A50284">
              <w:rPr>
                <w:rFonts w:eastAsia="Calibri"/>
                <w:lang w:eastAsia="en-US"/>
              </w:rPr>
              <w:lastRenderedPageBreak/>
              <w:t>8</w:t>
            </w:r>
          </w:p>
        </w:tc>
        <w:tc>
          <w:tcPr>
            <w:tcW w:w="1418" w:type="dxa"/>
          </w:tcPr>
          <w:p w:rsidR="00A50284" w:rsidRPr="00A50284" w:rsidRDefault="00A50284" w:rsidP="00A50284">
            <w:pPr>
              <w:tabs>
                <w:tab w:val="left" w:pos="724"/>
              </w:tabs>
              <w:ind w:left="147" w:right="137"/>
              <w:jc w:val="both"/>
              <w:rPr>
                <w:rFonts w:eastAsia="Calibri"/>
                <w:b/>
                <w:lang w:eastAsia="en-US"/>
              </w:rPr>
            </w:pPr>
            <w:r w:rsidRPr="00A50284">
              <w:rPr>
                <w:rFonts w:eastAsia="Calibri"/>
                <w:b/>
                <w:lang w:eastAsia="en-US"/>
              </w:rPr>
              <w:t>Орфография и пунктуация</w:t>
            </w:r>
          </w:p>
          <w:p w:rsidR="00A50284" w:rsidRPr="00A50284" w:rsidRDefault="00A50284" w:rsidP="00A50284">
            <w:pPr>
              <w:tabs>
                <w:tab w:val="left" w:pos="724"/>
              </w:tabs>
              <w:ind w:left="147" w:right="137"/>
              <w:jc w:val="both"/>
              <w:rPr>
                <w:rFonts w:eastAsia="Calibri"/>
                <w:b/>
                <w:lang w:eastAsia="en-US"/>
              </w:rPr>
            </w:pPr>
            <w:r w:rsidRPr="00A50284">
              <w:rPr>
                <w:rFonts w:eastAsia="Calibri"/>
                <w:b/>
                <w:lang w:eastAsia="en-US"/>
              </w:rPr>
              <w:t>(51 час)</w:t>
            </w:r>
          </w:p>
        </w:tc>
        <w:tc>
          <w:tcPr>
            <w:tcW w:w="2693" w:type="dxa"/>
          </w:tcPr>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Повторение правил правописания, изученных в 1–3 классах.</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 в слове. Использование орфографического словаря для определения (уточнения) написания слова. Формирование действия контроля при проверке собственных и предложенных текстов. Ознакомление с правилами правописания и их применением:</w:t>
            </w:r>
          </w:p>
          <w:p w:rsidR="00A50284" w:rsidRPr="00A50284" w:rsidRDefault="00A50284" w:rsidP="00A50284">
            <w:pPr>
              <w:widowControl w:val="0"/>
              <w:numPr>
                <w:ilvl w:val="0"/>
                <w:numId w:val="10"/>
              </w:numPr>
              <w:tabs>
                <w:tab w:val="left" w:pos="724"/>
              </w:tabs>
              <w:autoSpaceDE w:val="0"/>
              <w:autoSpaceDN w:val="0"/>
              <w:ind w:left="137" w:right="134"/>
              <w:jc w:val="both"/>
              <w:rPr>
                <w:rFonts w:eastAsia="Calibri"/>
                <w:lang w:eastAsia="en-US"/>
              </w:rPr>
            </w:pPr>
            <w:r w:rsidRPr="00A50284">
              <w:rPr>
                <w:rFonts w:eastAsia="Calibri"/>
                <w:lang w:eastAsia="en-US"/>
              </w:rPr>
              <w:lastRenderedPageBreak/>
              <w:t>безударные падежные</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окончания имён существительных (кроме существительных на </w:t>
            </w:r>
            <w:r w:rsidRPr="00A50284">
              <w:rPr>
                <w:rFonts w:eastAsia="Calibri"/>
                <w:b/>
                <w:i/>
                <w:lang w:eastAsia="en-US"/>
              </w:rPr>
              <w:t>-мя</w:t>
            </w:r>
            <w:r w:rsidRPr="00A50284">
              <w:rPr>
                <w:rFonts w:eastAsia="Calibri"/>
                <w:lang w:eastAsia="en-US"/>
              </w:rPr>
              <w:t xml:space="preserve">, </w:t>
            </w:r>
            <w:r w:rsidRPr="00A50284">
              <w:rPr>
                <w:rFonts w:eastAsia="Calibri"/>
                <w:b/>
                <w:i/>
                <w:lang w:eastAsia="en-US"/>
              </w:rPr>
              <w:t>-ий</w:t>
            </w:r>
            <w:r w:rsidRPr="00A50284">
              <w:rPr>
                <w:rFonts w:eastAsia="Calibri"/>
                <w:lang w:eastAsia="en-US"/>
              </w:rPr>
              <w:t xml:space="preserve">, </w:t>
            </w:r>
            <w:r w:rsidRPr="00A50284">
              <w:rPr>
                <w:rFonts w:eastAsia="Calibri"/>
                <w:b/>
                <w:i/>
                <w:lang w:eastAsia="en-US"/>
              </w:rPr>
              <w:t>-ие</w:t>
            </w:r>
            <w:r w:rsidRPr="00A50284">
              <w:rPr>
                <w:rFonts w:eastAsia="Calibri"/>
                <w:lang w:eastAsia="en-US"/>
              </w:rPr>
              <w:t xml:space="preserve">, </w:t>
            </w:r>
            <w:r w:rsidRPr="00A50284">
              <w:rPr>
                <w:rFonts w:eastAsia="Calibri"/>
                <w:b/>
                <w:i/>
                <w:lang w:eastAsia="en-US"/>
              </w:rPr>
              <w:t>-ия</w:t>
            </w:r>
            <w:r w:rsidRPr="00A50284">
              <w:rPr>
                <w:rFonts w:eastAsia="Calibri"/>
                <w:lang w:eastAsia="en-US"/>
              </w:rPr>
              <w:t xml:space="preserve">, на -ья типа гостья, на -ье типа ожерелье во множественном числе, а также кроме собственных имён существительных на </w:t>
            </w:r>
          </w:p>
          <w:p w:rsidR="00A50284" w:rsidRPr="00A50284" w:rsidRDefault="00A50284" w:rsidP="00A50284">
            <w:pPr>
              <w:tabs>
                <w:tab w:val="left" w:pos="724"/>
              </w:tabs>
              <w:ind w:left="137" w:right="134"/>
              <w:jc w:val="both"/>
              <w:rPr>
                <w:rFonts w:eastAsia="Calibri"/>
                <w:lang w:eastAsia="en-US"/>
              </w:rPr>
            </w:pPr>
            <w:r w:rsidRPr="00A50284">
              <w:rPr>
                <w:rFonts w:eastAsia="Calibri"/>
                <w:b/>
                <w:i/>
                <w:lang w:eastAsia="en-US"/>
              </w:rPr>
              <w:t>-ов</w:t>
            </w:r>
            <w:r w:rsidRPr="00A50284">
              <w:rPr>
                <w:rFonts w:eastAsia="Calibri"/>
                <w:lang w:eastAsia="en-US"/>
              </w:rPr>
              <w:t xml:space="preserve">, </w:t>
            </w:r>
            <w:r w:rsidRPr="00A50284">
              <w:rPr>
                <w:rFonts w:eastAsia="Calibri"/>
                <w:b/>
                <w:i/>
                <w:lang w:eastAsia="en-US"/>
              </w:rPr>
              <w:t>-ин</w:t>
            </w:r>
            <w:r w:rsidRPr="00A50284">
              <w:rPr>
                <w:rFonts w:eastAsia="Calibri"/>
                <w:lang w:eastAsia="en-US"/>
              </w:rPr>
              <w:t xml:space="preserve">, </w:t>
            </w:r>
            <w:r w:rsidRPr="00A50284">
              <w:rPr>
                <w:rFonts w:eastAsia="Calibri"/>
                <w:b/>
                <w:i/>
                <w:lang w:eastAsia="en-US"/>
              </w:rPr>
              <w:t>-ий</w:t>
            </w:r>
            <w:r w:rsidRPr="00A50284">
              <w:rPr>
                <w:rFonts w:eastAsia="Calibri"/>
                <w:lang w:eastAsia="en-US"/>
              </w:rPr>
              <w:t>);</w:t>
            </w:r>
          </w:p>
          <w:p w:rsidR="00A50284" w:rsidRPr="00A50284" w:rsidRDefault="00A50284" w:rsidP="00A50284">
            <w:pPr>
              <w:widowControl w:val="0"/>
              <w:numPr>
                <w:ilvl w:val="0"/>
                <w:numId w:val="10"/>
              </w:numPr>
              <w:tabs>
                <w:tab w:val="left" w:pos="724"/>
              </w:tabs>
              <w:autoSpaceDE w:val="0"/>
              <w:autoSpaceDN w:val="0"/>
              <w:ind w:left="137" w:right="134"/>
              <w:jc w:val="both"/>
              <w:rPr>
                <w:rFonts w:eastAsia="Calibri"/>
                <w:lang w:eastAsia="en-US"/>
              </w:rPr>
            </w:pPr>
            <w:r w:rsidRPr="00A50284">
              <w:rPr>
                <w:rFonts w:eastAsia="Calibri"/>
                <w:lang w:eastAsia="en-US"/>
              </w:rPr>
              <w:t>безударные падежные окончания имён прилагательных;</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мягкий знак после шипящих на конце глаго­лов в форме 2­го лица единственного числа;</w:t>
            </w:r>
          </w:p>
          <w:p w:rsidR="00A50284" w:rsidRPr="00A50284" w:rsidRDefault="00A50284" w:rsidP="00A50284">
            <w:pPr>
              <w:widowControl w:val="0"/>
              <w:numPr>
                <w:ilvl w:val="0"/>
                <w:numId w:val="9"/>
              </w:numPr>
              <w:tabs>
                <w:tab w:val="left" w:pos="724"/>
              </w:tabs>
              <w:autoSpaceDE w:val="0"/>
              <w:autoSpaceDN w:val="0"/>
              <w:ind w:left="137" w:right="134"/>
              <w:jc w:val="both"/>
              <w:rPr>
                <w:rFonts w:eastAsia="Calibri"/>
                <w:lang w:eastAsia="en-US"/>
              </w:rPr>
            </w:pPr>
            <w:r w:rsidRPr="00A50284">
              <w:rPr>
                <w:rFonts w:eastAsia="Calibri"/>
                <w:lang w:eastAsia="en-US"/>
              </w:rPr>
              <w:t xml:space="preserve">наличие или отсутствие мягкого знака в глаголах на </w:t>
            </w:r>
            <w:r w:rsidRPr="00A50284">
              <w:rPr>
                <w:rFonts w:eastAsia="Calibri"/>
                <w:b/>
                <w:i/>
                <w:lang w:eastAsia="en-US"/>
              </w:rPr>
              <w:t xml:space="preserve">-ться </w:t>
            </w:r>
            <w:r w:rsidRPr="00A50284">
              <w:rPr>
                <w:rFonts w:eastAsia="Calibri"/>
                <w:lang w:eastAsia="en-US"/>
              </w:rPr>
              <w:t xml:space="preserve">и </w:t>
            </w:r>
            <w:r w:rsidRPr="00A50284">
              <w:rPr>
                <w:rFonts w:eastAsia="Calibri"/>
                <w:b/>
                <w:i/>
                <w:lang w:eastAsia="en-US"/>
              </w:rPr>
              <w:t>-тся</w:t>
            </w:r>
            <w:r w:rsidRPr="00A50284">
              <w:rPr>
                <w:rFonts w:eastAsia="Calibri"/>
                <w:lang w:eastAsia="en-US"/>
              </w:rPr>
              <w:t>;</w:t>
            </w:r>
          </w:p>
          <w:p w:rsidR="00A50284" w:rsidRPr="00A50284" w:rsidRDefault="00A50284" w:rsidP="00A50284">
            <w:pPr>
              <w:widowControl w:val="0"/>
              <w:numPr>
                <w:ilvl w:val="0"/>
                <w:numId w:val="9"/>
              </w:numPr>
              <w:tabs>
                <w:tab w:val="left" w:pos="724"/>
              </w:tabs>
              <w:autoSpaceDE w:val="0"/>
              <w:autoSpaceDN w:val="0"/>
              <w:ind w:left="137" w:right="134"/>
              <w:jc w:val="both"/>
              <w:rPr>
                <w:rFonts w:eastAsia="Calibri"/>
                <w:lang w:eastAsia="en-US"/>
              </w:rPr>
            </w:pPr>
            <w:r w:rsidRPr="00A50284">
              <w:rPr>
                <w:rFonts w:eastAsia="Calibri"/>
                <w:lang w:eastAsia="en-US"/>
              </w:rPr>
              <w:t>безударные личные окончания глаголов; знаки препинания</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в предложениях с одно­ родными членами, соединёнными союзами </w:t>
            </w:r>
            <w:r w:rsidRPr="00A50284">
              <w:rPr>
                <w:rFonts w:eastAsia="Calibri"/>
                <w:i/>
                <w:lang w:eastAsia="en-US"/>
              </w:rPr>
              <w:t>и</w:t>
            </w:r>
            <w:r w:rsidRPr="00A50284">
              <w:rPr>
                <w:rFonts w:eastAsia="Calibri"/>
                <w:lang w:eastAsia="en-US"/>
              </w:rPr>
              <w:t xml:space="preserve">, </w:t>
            </w:r>
            <w:r w:rsidRPr="00A50284">
              <w:rPr>
                <w:rFonts w:eastAsia="Calibri"/>
                <w:i/>
                <w:lang w:eastAsia="en-US"/>
              </w:rPr>
              <w:t>а</w:t>
            </w:r>
            <w:r w:rsidRPr="00A50284">
              <w:rPr>
                <w:rFonts w:eastAsia="Calibri"/>
                <w:lang w:eastAsia="en-US"/>
              </w:rPr>
              <w:t xml:space="preserve">, </w:t>
            </w:r>
            <w:r w:rsidRPr="00A50284">
              <w:rPr>
                <w:rFonts w:eastAsia="Calibri"/>
                <w:i/>
                <w:lang w:eastAsia="en-US"/>
              </w:rPr>
              <w:t>но</w:t>
            </w:r>
            <w:r w:rsidRPr="00A50284">
              <w:rPr>
                <w:rFonts w:eastAsia="Calibri"/>
                <w:lang w:eastAsia="en-US"/>
              </w:rPr>
              <w:t>, и без союзов.</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Наблюдение за знаками препинания в сложном предложении, состоящем из двух простых.</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Наблюдение за знаками препинания в предложении с прямой речью после слов автора.</w:t>
            </w:r>
          </w:p>
        </w:tc>
        <w:tc>
          <w:tcPr>
            <w:tcW w:w="4820" w:type="dxa"/>
          </w:tcPr>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Знакомство с алгоритмом работы с правилами на изучаемых в данном классе орфограммами (удержание последовательности действий, соотнесение результата своих действий с каждым шагом алгоритма, самоконтроль).</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Комментированное выполнение анализа текста на наличие в нём слов с определённой орфограммой.</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Упражнение на развитие контроля: установление при работе с дидактическим текстом соответствия написания слов орфографическим нормам, нахождение орфографических ошибок</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(при необходимости с направляющей помощью учителя).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группах: нахождение ошибок на применение способа проверки орфограммы; ошибок в объяснении выбора буквы на месте орфограммы (с опорой на таблицы правил).</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Работа в парах: группировка слов по месту орфограммы.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Работа в парах: группировка слов по типу орфограммы.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Работа в группах: группировка слов, </w:t>
            </w:r>
            <w:r w:rsidRPr="00A50284">
              <w:rPr>
                <w:rFonts w:eastAsia="Calibri"/>
                <w:lang w:eastAsia="en-US"/>
              </w:rPr>
              <w:lastRenderedPageBreak/>
              <w:t>написание которых можно объяснить изученными правилами, и слов, написание которых изученными правилами объяснить нельзя.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Моделирование предложений, включающих слова с непроверяемыми орфограммами.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и записи под диктовку.</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rsidR="00A50284" w:rsidRPr="00A50284" w:rsidRDefault="00A50284" w:rsidP="00A50284">
            <w:pPr>
              <w:tabs>
                <w:tab w:val="left" w:pos="724"/>
              </w:tabs>
              <w:ind w:left="140" w:right="139"/>
              <w:jc w:val="both"/>
              <w:rPr>
                <w:rFonts w:eastAsia="Calibri"/>
                <w:i/>
                <w:lang w:eastAsia="en-US"/>
              </w:rPr>
            </w:pPr>
            <w:r w:rsidRPr="00A50284">
              <w:rPr>
                <w:rFonts w:eastAsia="Calibri"/>
                <w:i/>
                <w:lang w:eastAsia="en-US"/>
              </w:rPr>
              <w:t>Создание ситуации для оценки своих возможностей: выбор упражнений на закрепление орфографического материала.</w:t>
            </w:r>
          </w:p>
          <w:p w:rsidR="00A50284" w:rsidRPr="00A50284" w:rsidRDefault="00A50284" w:rsidP="00A50284">
            <w:pPr>
              <w:tabs>
                <w:tab w:val="left" w:pos="724"/>
              </w:tabs>
              <w:ind w:left="140" w:right="139"/>
              <w:jc w:val="both"/>
              <w:rPr>
                <w:rFonts w:eastAsia="Calibri"/>
                <w:i/>
                <w:lang w:eastAsia="en-US"/>
              </w:rPr>
            </w:pPr>
            <w:r w:rsidRPr="00A50284">
              <w:rPr>
                <w:rFonts w:eastAsia="Calibri"/>
                <w:lang w:eastAsia="en-US"/>
              </w:rPr>
              <w:t xml:space="preserve">Проблемная ситуация, требующая использования дополни­ тельных источников информации: уточнение написания слов по орфографическому словарю </w:t>
            </w:r>
            <w:r w:rsidRPr="00A50284">
              <w:rPr>
                <w:rFonts w:eastAsia="Calibri"/>
                <w:i/>
                <w:lang w:eastAsia="en-US"/>
              </w:rPr>
              <w:t>(в том числе на электронном носителе).</w:t>
            </w:r>
          </w:p>
          <w:p w:rsidR="00A50284" w:rsidRPr="00A50284" w:rsidRDefault="00A50284" w:rsidP="00A50284">
            <w:pPr>
              <w:tabs>
                <w:tab w:val="left" w:pos="724"/>
              </w:tabs>
              <w:ind w:left="140" w:right="139"/>
              <w:jc w:val="both"/>
              <w:rPr>
                <w:rFonts w:eastAsia="Calibri"/>
                <w:i/>
                <w:lang w:eastAsia="en-US"/>
              </w:rPr>
            </w:pPr>
            <w:r w:rsidRPr="00A50284">
              <w:rPr>
                <w:rFonts w:eastAsia="Calibri"/>
                <w:lang w:eastAsia="en-US"/>
              </w:rPr>
              <w:t xml:space="preserve">Творческое задание: создание собственных текстов (не менее 5 предложений) с включением до 10 словарных слов. </w:t>
            </w:r>
          </w:p>
          <w:p w:rsidR="00A50284" w:rsidRPr="00A50284" w:rsidRDefault="00A50284" w:rsidP="00A50284">
            <w:pPr>
              <w:tabs>
                <w:tab w:val="left" w:pos="724"/>
              </w:tabs>
              <w:ind w:left="140" w:right="139"/>
              <w:jc w:val="both"/>
              <w:rPr>
                <w:rFonts w:eastAsia="Calibri"/>
                <w:lang w:eastAsia="en-US"/>
              </w:rPr>
            </w:pPr>
            <w:r w:rsidRPr="00A50284">
              <w:rPr>
                <w:rFonts w:eastAsia="Calibri"/>
                <w:i/>
                <w:lang w:eastAsia="en-US"/>
              </w:rPr>
              <w:t>Проектное задание: составление собственных текстов диктантов на заданную орфограмму или набор орфограмм.</w:t>
            </w:r>
            <w:r w:rsidRPr="00A50284">
              <w:rPr>
                <w:rFonts w:eastAsia="Calibri"/>
                <w:lang w:eastAsia="en-US"/>
              </w:rPr>
              <w:t xml:space="preserve"> Самоконтроль правильности записи текста, нахождение неправильно записанных слов и исправление собственных ошибок (самопроверка с опорой на правильный образец).</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Устное высказывание при обосновании правильности написания, при обобщении результатов наблюдения за орфографическим материалом.</w:t>
            </w:r>
          </w:p>
        </w:tc>
      </w:tr>
      <w:tr w:rsidR="00A50284" w:rsidRPr="00A50284" w:rsidTr="00A50284">
        <w:trPr>
          <w:gridBefore w:val="1"/>
          <w:wBefore w:w="6" w:type="dxa"/>
          <w:trHeight w:val="2746"/>
        </w:trPr>
        <w:tc>
          <w:tcPr>
            <w:tcW w:w="556" w:type="dxa"/>
          </w:tcPr>
          <w:p w:rsidR="00A50284" w:rsidRPr="00A50284" w:rsidRDefault="00A50284" w:rsidP="00A50284">
            <w:pPr>
              <w:tabs>
                <w:tab w:val="left" w:pos="724"/>
              </w:tabs>
              <w:rPr>
                <w:rFonts w:eastAsia="Calibri"/>
                <w:lang w:eastAsia="en-US"/>
              </w:rPr>
            </w:pPr>
            <w:r w:rsidRPr="00A50284">
              <w:rPr>
                <w:rFonts w:eastAsia="Calibri"/>
                <w:lang w:eastAsia="en-US"/>
              </w:rPr>
              <w:lastRenderedPageBreak/>
              <w:t>9</w:t>
            </w:r>
          </w:p>
        </w:tc>
        <w:tc>
          <w:tcPr>
            <w:tcW w:w="1418" w:type="dxa"/>
          </w:tcPr>
          <w:p w:rsidR="00A50284" w:rsidRPr="00A50284" w:rsidRDefault="00A50284" w:rsidP="00A50284">
            <w:pPr>
              <w:tabs>
                <w:tab w:val="left" w:pos="724"/>
              </w:tabs>
              <w:ind w:left="147" w:right="137"/>
              <w:jc w:val="both"/>
              <w:rPr>
                <w:rFonts w:eastAsia="Calibri"/>
                <w:b/>
                <w:lang w:eastAsia="en-US"/>
              </w:rPr>
            </w:pPr>
            <w:r w:rsidRPr="00A50284">
              <w:rPr>
                <w:rFonts w:eastAsia="Calibri"/>
                <w:b/>
                <w:lang w:eastAsia="en-US"/>
              </w:rPr>
              <w:t>Развитие речи</w:t>
            </w:r>
          </w:p>
          <w:p w:rsidR="00A50284" w:rsidRPr="00A50284" w:rsidRDefault="00A50284" w:rsidP="00A50284">
            <w:pPr>
              <w:tabs>
                <w:tab w:val="left" w:pos="724"/>
              </w:tabs>
              <w:ind w:left="147" w:right="137"/>
              <w:jc w:val="both"/>
              <w:rPr>
                <w:rFonts w:eastAsia="Calibri"/>
                <w:b/>
                <w:lang w:eastAsia="en-US"/>
              </w:rPr>
            </w:pPr>
            <w:r w:rsidRPr="00A50284">
              <w:rPr>
                <w:rFonts w:eastAsia="Calibri"/>
                <w:b/>
                <w:lang w:eastAsia="en-US"/>
              </w:rPr>
              <w:t>(32 часа )</w:t>
            </w:r>
          </w:p>
        </w:tc>
        <w:tc>
          <w:tcPr>
            <w:tcW w:w="2693" w:type="dxa"/>
          </w:tcPr>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A50284" w:rsidRPr="00A50284" w:rsidRDefault="00A50284" w:rsidP="00A50284">
            <w:pPr>
              <w:widowControl w:val="0"/>
              <w:autoSpaceDE w:val="0"/>
              <w:autoSpaceDN w:val="0"/>
              <w:ind w:left="137" w:right="134"/>
              <w:jc w:val="both"/>
              <w:rPr>
                <w:lang w:eastAsia="en-US"/>
              </w:rPr>
            </w:pPr>
            <w:r w:rsidRPr="00A50284">
              <w:rPr>
                <w:lang w:eastAsia="en-US"/>
              </w:rPr>
              <w:t>Наблюдение</w:t>
            </w:r>
            <w:r w:rsidRPr="00A50284">
              <w:rPr>
                <w:spacing w:val="4"/>
                <w:lang w:eastAsia="en-US"/>
              </w:rPr>
              <w:t xml:space="preserve"> </w:t>
            </w:r>
            <w:r w:rsidRPr="00A50284">
              <w:rPr>
                <w:lang w:eastAsia="en-US"/>
              </w:rPr>
              <w:t>за</w:t>
            </w:r>
            <w:r w:rsidRPr="00A50284">
              <w:rPr>
                <w:spacing w:val="5"/>
                <w:lang w:eastAsia="en-US"/>
              </w:rPr>
              <w:t xml:space="preserve"> </w:t>
            </w:r>
            <w:r w:rsidRPr="00A50284">
              <w:rPr>
                <w:lang w:eastAsia="en-US"/>
              </w:rPr>
              <w:lastRenderedPageBreak/>
              <w:t>структурой</w:t>
            </w:r>
            <w:r w:rsidRPr="00A50284">
              <w:rPr>
                <w:spacing w:val="5"/>
                <w:lang w:eastAsia="en-US"/>
              </w:rPr>
              <w:t xml:space="preserve"> </w:t>
            </w:r>
            <w:r w:rsidRPr="00A50284">
              <w:rPr>
                <w:lang w:eastAsia="en-US"/>
              </w:rPr>
              <w:t>текста, знакомство с абзацем как</w:t>
            </w:r>
          </w:p>
          <w:p w:rsidR="00A50284" w:rsidRPr="00A50284" w:rsidRDefault="00A50284" w:rsidP="00A50284">
            <w:pPr>
              <w:widowControl w:val="0"/>
              <w:autoSpaceDE w:val="0"/>
              <w:autoSpaceDN w:val="0"/>
              <w:ind w:left="137" w:right="134"/>
              <w:jc w:val="both"/>
              <w:rPr>
                <w:lang w:eastAsia="en-US"/>
              </w:rPr>
            </w:pPr>
            <w:r w:rsidRPr="00A50284">
              <w:rPr>
                <w:lang w:eastAsia="en-US"/>
              </w:rPr>
              <w:t xml:space="preserve">структурным компонентом текста. </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Микротема. </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 xml:space="preserve">Корректирование текстов (заданных и </w:t>
            </w:r>
            <w:r w:rsidRPr="00A50284">
              <w:rPr>
                <w:rFonts w:eastAsia="Calibri"/>
                <w:i/>
                <w:lang w:eastAsia="en-US"/>
              </w:rPr>
              <w:t>собственных</w:t>
            </w:r>
            <w:r w:rsidRPr="00A50284">
              <w:rPr>
                <w:rFonts w:eastAsia="Calibri"/>
                <w:lang w:eastAsia="en-US"/>
              </w:rPr>
              <w:t>) с учётом точности, правильности, богатства и выразительности письменной речи.</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Изложение (подробный устный и письменный пересказ текста; выборочный устный пересказ текста).</w:t>
            </w: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p>
          <w:p w:rsidR="00A50284" w:rsidRPr="00A50284" w:rsidRDefault="00A50284" w:rsidP="00A50284">
            <w:pPr>
              <w:widowControl w:val="0"/>
              <w:autoSpaceDE w:val="0"/>
              <w:autoSpaceDN w:val="0"/>
              <w:ind w:left="137" w:right="134"/>
              <w:jc w:val="both"/>
              <w:rPr>
                <w:lang w:eastAsia="en-US"/>
              </w:rPr>
            </w:pPr>
            <w:r w:rsidRPr="00A50284">
              <w:rPr>
                <w:lang w:eastAsia="en-US"/>
              </w:rPr>
              <w:t xml:space="preserve">Сочинение с опорой на ключевые слова, вопросы, подробный план. </w:t>
            </w:r>
          </w:p>
          <w:p w:rsidR="00A50284" w:rsidRPr="00A50284" w:rsidRDefault="00A50284" w:rsidP="00A50284">
            <w:pPr>
              <w:tabs>
                <w:tab w:val="left" w:pos="724"/>
              </w:tabs>
              <w:ind w:left="137" w:right="134"/>
              <w:jc w:val="both"/>
              <w:rPr>
                <w:rFonts w:eastAsia="Calibri"/>
                <w:i/>
                <w:lang w:eastAsia="en-US"/>
              </w:rPr>
            </w:pPr>
            <w:r w:rsidRPr="00A50284">
              <w:rPr>
                <w:rFonts w:eastAsia="Calibri"/>
                <w:lang w:eastAsia="en-US"/>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w:t>
            </w:r>
            <w:r w:rsidRPr="00A50284">
              <w:rPr>
                <w:rFonts w:eastAsia="Calibri"/>
                <w:i/>
                <w:lang w:eastAsia="en-US"/>
              </w:rPr>
              <w:t>Интерпретация и обобщение содержащейся в тексте информации.</w:t>
            </w:r>
          </w:p>
          <w:p w:rsidR="00A50284" w:rsidRPr="00A50284" w:rsidRDefault="00A50284" w:rsidP="00A50284">
            <w:pPr>
              <w:tabs>
                <w:tab w:val="left" w:pos="724"/>
              </w:tabs>
              <w:ind w:left="137" w:right="134"/>
              <w:jc w:val="both"/>
              <w:rPr>
                <w:rFonts w:eastAsia="Calibri"/>
                <w:lang w:eastAsia="en-US"/>
              </w:rPr>
            </w:pPr>
            <w:r w:rsidRPr="00A50284">
              <w:rPr>
                <w:rFonts w:eastAsia="Calibri"/>
                <w:lang w:eastAsia="en-US"/>
              </w:rPr>
              <w:t>Ознакомительное чтение в соответствии с поставленной задачей.</w:t>
            </w:r>
          </w:p>
        </w:tc>
        <w:tc>
          <w:tcPr>
            <w:tcW w:w="4820" w:type="dxa"/>
          </w:tcPr>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lastRenderedPageBreak/>
              <w:t>Работа в группах: анализ текста, обоснование целесообразности выбора языковых средств, соответствующих цели</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и условиям общения.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парах: анализ дидактического текста и нахождение в нём смысловых ошибок (с направляющей помощью учителя).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Творческие задания: создание устных и письменных текстов разных типов (описание, рассуждение, повествование) после совместного анализа.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Практическая работа: выбор соответствующего заданной ситуации жанра и написание письма, поздравительной </w:t>
            </w:r>
            <w:r w:rsidRPr="00A50284">
              <w:rPr>
                <w:rFonts w:eastAsia="Calibri"/>
                <w:lang w:eastAsia="en-US"/>
              </w:rPr>
              <w:lastRenderedPageBreak/>
              <w:t>открытки, записки (по предложенному образцу).</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Творческое задание: составление текстов разных типов (описание, повествование, рассуждение) на одну и ту же тему после совместного анализа.</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Работа в группах: корректировка дидактического текста, в котором допущены смысловые ошибки (с направляющей помощью учителя).</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Наблюдение за структурой текста знакомство с абзацем как</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структурным компонентом текста, формулирование выводов</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о том, что в абзаце содержится микротема.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Совместная работа: определение последовательности абзацев</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в тексте с нарушенным порядком следования абзацев.</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Дифференцированное задание: выделение абзацев в тексте, в котором абзацы не выделены.</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Обсуждение: как связана основная мысль текста с содержа</w:t>
            </w:r>
            <w:r w:rsidRPr="00A50284">
              <w:rPr>
                <w:rFonts w:eastAsia="Calibri"/>
                <w:lang w:eastAsia="en-US"/>
              </w:rPr>
              <w:softHyphen/>
              <w:t>нием каждого абзаца.</w:t>
            </w:r>
          </w:p>
          <w:p w:rsidR="00A50284" w:rsidRPr="00A50284" w:rsidRDefault="00A50284" w:rsidP="00A50284">
            <w:pPr>
              <w:tabs>
                <w:tab w:val="left" w:pos="724"/>
              </w:tabs>
              <w:ind w:left="140" w:right="139"/>
              <w:jc w:val="both"/>
              <w:rPr>
                <w:rFonts w:eastAsia="Calibri"/>
                <w:i/>
                <w:lang w:eastAsia="en-US"/>
              </w:rPr>
            </w:pPr>
            <w:r w:rsidRPr="00A50284">
              <w:rPr>
                <w:rFonts w:eastAsia="Calibri"/>
                <w:i/>
                <w:lang w:eastAsia="en-US"/>
              </w:rPr>
              <w:t>Совместное выполнение задания: анализ текстов по критериям: правильность, богатство, выразительность.</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 xml:space="preserve">Коллективная работа: чтение текста для изложения, смысловая беседа по тексту, деление текста на смысловые части, составление плана изложения. </w:t>
            </w:r>
          </w:p>
          <w:p w:rsidR="00A50284" w:rsidRPr="00A50284" w:rsidRDefault="00A50284" w:rsidP="00A50284">
            <w:pPr>
              <w:tabs>
                <w:tab w:val="left" w:pos="724"/>
              </w:tabs>
              <w:ind w:left="140" w:right="139"/>
              <w:jc w:val="both"/>
              <w:rPr>
                <w:rFonts w:eastAsia="Calibri"/>
                <w:lang w:eastAsia="en-US"/>
              </w:rPr>
            </w:pPr>
            <w:r w:rsidRPr="00A50284">
              <w:rPr>
                <w:rFonts w:eastAsia="Calibri"/>
                <w:lang w:eastAsia="en-US"/>
              </w:rPr>
              <w:t>Сочинение после предварительного анализа материала, совместный подбор ключевых слов, подготовка лексики. Составление плана.</w:t>
            </w:r>
          </w:p>
          <w:p w:rsidR="00A50284" w:rsidRPr="00A50284" w:rsidRDefault="00A50284" w:rsidP="00A50284">
            <w:pPr>
              <w:tabs>
                <w:tab w:val="left" w:pos="724"/>
              </w:tabs>
              <w:ind w:left="140" w:right="139"/>
              <w:jc w:val="both"/>
              <w:rPr>
                <w:rFonts w:eastAsia="Calibri"/>
                <w:i/>
                <w:lang w:eastAsia="en-US"/>
              </w:rPr>
            </w:pPr>
            <w:r w:rsidRPr="00A50284">
              <w:rPr>
                <w:rFonts w:eastAsia="Calibri"/>
                <w:i/>
                <w:lang w:eastAsia="en-US"/>
              </w:rPr>
              <w:t>Анализ собственных действий при работе над изложениями и сочинениями, соотнесение своих действий с предложенными алгоритмами.</w:t>
            </w:r>
          </w:p>
          <w:p w:rsidR="00A50284" w:rsidRPr="00A50284" w:rsidRDefault="00A50284" w:rsidP="00A50284">
            <w:pPr>
              <w:tabs>
                <w:tab w:val="left" w:pos="724"/>
              </w:tabs>
              <w:ind w:left="140" w:right="139"/>
              <w:rPr>
                <w:rFonts w:eastAsia="Calibri"/>
                <w:lang w:eastAsia="en-US"/>
              </w:rPr>
            </w:pPr>
            <w:r w:rsidRPr="00A50284">
              <w:rPr>
                <w:rFonts w:eastAsia="Calibri"/>
                <w:lang w:eastAsia="en-US"/>
              </w:rPr>
              <w:t>Практическое задание: выбор источника получения информации (определённый тип словаря, справочников) для решения учебно­практической задачи (с направляющей помощью учителя).</w:t>
            </w:r>
          </w:p>
          <w:p w:rsidR="00A50284" w:rsidRPr="00A50284" w:rsidRDefault="00A50284" w:rsidP="00A50284">
            <w:pPr>
              <w:tabs>
                <w:tab w:val="left" w:pos="724"/>
              </w:tabs>
              <w:ind w:left="140" w:right="139"/>
              <w:rPr>
                <w:rFonts w:eastAsia="Calibri"/>
                <w:i/>
                <w:lang w:eastAsia="en-US"/>
              </w:rPr>
            </w:pPr>
            <w:r w:rsidRPr="00A50284">
              <w:rPr>
                <w:rFonts w:eastAsia="Calibri"/>
                <w:i/>
                <w:lang w:eastAsia="en-US"/>
              </w:rPr>
              <w:t>Творческое задание: подготовка небольшого публичного выступления.</w:t>
            </w:r>
          </w:p>
        </w:tc>
      </w:tr>
      <w:tr w:rsidR="00A50284" w:rsidRPr="00A50284" w:rsidTr="00A50284">
        <w:trPr>
          <w:gridBefore w:val="1"/>
          <w:wBefore w:w="6" w:type="dxa"/>
          <w:trHeight w:val="48"/>
        </w:trPr>
        <w:tc>
          <w:tcPr>
            <w:tcW w:w="9487" w:type="dxa"/>
            <w:gridSpan w:val="4"/>
          </w:tcPr>
          <w:p w:rsidR="00A50284" w:rsidRPr="00A50284" w:rsidRDefault="00A50284" w:rsidP="00A50284">
            <w:pPr>
              <w:tabs>
                <w:tab w:val="left" w:pos="724"/>
              </w:tabs>
              <w:rPr>
                <w:rFonts w:eastAsia="Calibri"/>
                <w:lang w:eastAsia="en-US"/>
              </w:rPr>
            </w:pPr>
            <w:r w:rsidRPr="00A50284">
              <w:rPr>
                <w:rFonts w:eastAsia="Calibri"/>
                <w:b/>
                <w:lang w:eastAsia="en-US"/>
              </w:rPr>
              <w:lastRenderedPageBreak/>
              <w:t>Резерв: 18 часов</w:t>
            </w:r>
          </w:p>
        </w:tc>
      </w:tr>
    </w:tbl>
    <w:p w:rsidR="003B1897" w:rsidRDefault="003B189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BD07C7" w:rsidP="00302005">
      <w:pPr>
        <w:rPr>
          <w:rStyle w:val="FontStyle30"/>
        </w:rPr>
      </w:pPr>
    </w:p>
    <w:p w:rsidR="00BD07C7" w:rsidRDefault="006E23BD" w:rsidP="00302005">
      <w:pPr>
        <w:rPr>
          <w:rStyle w:val="FontStyle30"/>
        </w:rPr>
      </w:pPr>
      <w:r>
        <w:rPr>
          <w:rStyle w:val="FontStyle30"/>
        </w:rPr>
        <w:t>Календарно-тематическое планирование</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808"/>
        <w:gridCol w:w="992"/>
        <w:gridCol w:w="1701"/>
      </w:tblGrid>
      <w:tr w:rsidR="00A50284" w:rsidRPr="00A50284" w:rsidTr="00A50284">
        <w:trPr>
          <w:trHeight w:val="1502"/>
          <w:tblCellSpacing w:w="20" w:type="nil"/>
        </w:trPr>
        <w:tc>
          <w:tcPr>
            <w:tcW w:w="687"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b/>
                <w:color w:val="000000"/>
                <w:szCs w:val="22"/>
                <w:lang w:val="en-US" w:eastAsia="en-US"/>
              </w:rPr>
              <w:t xml:space="preserve">№ п/п </w:t>
            </w:r>
          </w:p>
          <w:p w:rsidR="00A50284" w:rsidRPr="00A50284" w:rsidRDefault="00A50284" w:rsidP="00A50284">
            <w:pPr>
              <w:spacing w:line="276" w:lineRule="auto"/>
              <w:ind w:left="135"/>
              <w:rPr>
                <w:rFonts w:ascii="Calibri" w:eastAsia="Calibri" w:hAnsi="Calibri"/>
                <w:lang w:val="en-US" w:eastAsia="en-US"/>
              </w:rPr>
            </w:pP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b/>
                <w:color w:val="000000"/>
                <w:szCs w:val="22"/>
                <w:lang w:val="en-US" w:eastAsia="en-US"/>
              </w:rPr>
              <w:t xml:space="preserve">Тема урока </w:t>
            </w:r>
          </w:p>
          <w:p w:rsidR="00A50284" w:rsidRPr="00A50284" w:rsidRDefault="00A50284" w:rsidP="00A50284">
            <w:pPr>
              <w:spacing w:line="276" w:lineRule="auto"/>
              <w:ind w:left="135"/>
              <w:rPr>
                <w:rFonts w:ascii="Calibri" w:eastAsia="Calibri" w:hAnsi="Calibri"/>
                <w:lang w:val="en-US" w:eastAsia="en-US"/>
              </w:rPr>
            </w:pPr>
          </w:p>
        </w:tc>
        <w:tc>
          <w:tcPr>
            <w:tcW w:w="992"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b/>
                <w:color w:val="000000"/>
                <w:szCs w:val="22"/>
                <w:lang w:val="en-US" w:eastAsia="en-US"/>
              </w:rPr>
              <w:t xml:space="preserve">Всего </w:t>
            </w:r>
          </w:p>
          <w:p w:rsidR="00A50284" w:rsidRPr="00A50284" w:rsidRDefault="00A50284" w:rsidP="00A50284">
            <w:pPr>
              <w:spacing w:line="276" w:lineRule="auto"/>
              <w:ind w:left="135"/>
              <w:rPr>
                <w:rFonts w:ascii="Calibri" w:eastAsia="Calibri" w:hAnsi="Calibri"/>
                <w:lang w:val="en-US" w:eastAsia="en-US"/>
              </w:rPr>
            </w:pPr>
          </w:p>
        </w:tc>
        <w:tc>
          <w:tcPr>
            <w:tcW w:w="1701" w:type="dxa"/>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b/>
                <w:color w:val="000000"/>
                <w:szCs w:val="22"/>
                <w:lang w:val="en-US" w:eastAsia="en-US"/>
              </w:rPr>
              <w:t xml:space="preserve">Дата изучения </w:t>
            </w:r>
          </w:p>
          <w:p w:rsidR="00A50284" w:rsidRPr="00A50284" w:rsidRDefault="00A50284" w:rsidP="00A50284">
            <w:pPr>
              <w:spacing w:after="200" w:line="276" w:lineRule="auto"/>
              <w:rPr>
                <w:rFonts w:ascii="Calibri" w:eastAsia="Calibri" w:hAnsi="Calibri"/>
                <w:lang w:val="en-US" w:eastAsia="en-US"/>
              </w:rPr>
            </w:pP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Русский язык как язык межнационального общения. Наша речь и наш язык</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01.09.2025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Текст: тема и основная мысль. </w:t>
            </w:r>
            <w:r w:rsidRPr="00A50284">
              <w:rPr>
                <w:rFonts w:eastAsia="Calibri"/>
                <w:color w:val="000000"/>
                <w:szCs w:val="22"/>
                <w:lang w:val="en-US" w:eastAsia="en-US"/>
              </w:rPr>
              <w:t>Текст и его план</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02.09.2025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Текст: заголовок</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03.09.2025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Текст. План текста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04.09.2025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Текст. Структура текста. Составление текста (сказки) по его началу</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05.09.2025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Вспоминаем типы текстов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08.09.2025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Различаем тексты-повествования, тексты-описания и тексты-рассуждения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09.09.2025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Текст. Образные языковые средства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10.09.2025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Подбираем заголовки, отражающие тему или основную мысль текста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11.09.2025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собственный текст по предложенному заголовку</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12.09.2025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Виды предложений по цели высказывания: повествовательные, вопросительные и побудительные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15.09.2025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Виды предложений по эмоциональной окраске: восклицательные и невосклицательные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16.09.2025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Предложения с обращениями (наблюдение)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17.09.2025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Распространенные и нераспространенные </w:t>
            </w:r>
            <w:r w:rsidRPr="00A50284">
              <w:rPr>
                <w:rFonts w:eastAsia="Calibri"/>
                <w:color w:val="000000"/>
                <w:szCs w:val="22"/>
                <w:lang w:val="en-US" w:eastAsia="en-US"/>
              </w:rPr>
              <w:lastRenderedPageBreak/>
              <w:t>предложения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lastRenderedPageBreak/>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18.09.2025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Словосочетание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19.09.2025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Связь слов в словосочетании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22.09.2025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Связь между словами в предложении (при помощи смысловых вопросов)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23.09.2025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Связь слов в словосочетании: обобщение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24.09.2025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Предложение и словосочетание: сходство и различие. </w:t>
            </w:r>
            <w:r w:rsidRPr="00A50284">
              <w:rPr>
                <w:rFonts w:eastAsia="Calibri"/>
                <w:color w:val="000000"/>
                <w:szCs w:val="22"/>
                <w:lang w:val="en-US" w:eastAsia="en-US"/>
              </w:rPr>
              <w:t>Тренинг</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25.09.2025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Учимся пересказывать: подробный письменный пересказ текста. </w:t>
            </w:r>
            <w:r w:rsidRPr="00A50284">
              <w:rPr>
                <w:rFonts w:eastAsia="Calibri"/>
                <w:color w:val="000000"/>
                <w:szCs w:val="22"/>
                <w:lang w:val="en-US" w:eastAsia="en-US"/>
              </w:rPr>
              <w:t>Изложение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26.09.2025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Повторение: слово, сочетание слов (словосочетание) и предложение. </w:t>
            </w:r>
            <w:r w:rsidRPr="00A50284">
              <w:rPr>
                <w:rFonts w:eastAsia="Calibri"/>
                <w:color w:val="000000"/>
                <w:szCs w:val="22"/>
                <w:lang w:val="en-US" w:eastAsia="en-US"/>
              </w:rPr>
              <w:t>Тренинг</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29.09.2025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Предложения с однородными членами: без союзов, с союзами а, но, с одиночным союзом 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30.09.2025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Интонация перечисления в предложениях с однородными членами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01.10.2025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Знаки препинания в предложениях с однородными членами, соединёнными союзами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02.10.2025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Знаки препинания в предложениях с однородными членами, соединёнными союзом 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03.10.2025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Знаки препинания в предложениях с однородными членами, соединёнными союзами и, а, но</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06.10.2025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Знаки препинания в предложениях с однородными членами без союзов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07.10.2025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Знаки препинания в предложениях с однородными членами, соединёнными союзами и, а, но, и без союзов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08.10.2025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29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Запятая между однородными членами. Тренинг</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09.10.2025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 xml:space="preserve">Запятая между однородными членами, соединенными союзом. </w:t>
            </w:r>
            <w:r w:rsidRPr="00A50284">
              <w:rPr>
                <w:rFonts w:eastAsia="Calibri"/>
                <w:color w:val="000000"/>
                <w:szCs w:val="22"/>
                <w:lang w:eastAsia="en-US"/>
              </w:rPr>
              <w:lastRenderedPageBreak/>
              <w:t>Тренинг</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lastRenderedPageBreak/>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10.10.2025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Простое и сложное предложение. Как отличить сложное предложение от простого предложения?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13.10.2025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Союз как часть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14.10.2025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Сложные предложения с союзами и, а, но</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15.10.2025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Сложные предложения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16.10.2025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Союзы и, а, но в простых и сложных предложениях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17.10.2025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Наблюдаем за знаками препинания в сложном предложении, состоящем из двух простых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20.10.2025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37</w:t>
            </w:r>
          </w:p>
        </w:tc>
        <w:tc>
          <w:tcPr>
            <w:tcW w:w="3808" w:type="dxa"/>
            <w:tcMar>
              <w:top w:w="50" w:type="dxa"/>
              <w:left w:w="100" w:type="dxa"/>
            </w:tcMar>
            <w:vAlign w:val="center"/>
          </w:tcPr>
          <w:p w:rsidR="00A50284" w:rsidRPr="00A50284" w:rsidRDefault="00A50284" w:rsidP="00A50284">
            <w:pPr>
              <w:spacing w:line="276" w:lineRule="auto"/>
              <w:ind w:left="135"/>
              <w:rPr>
                <w:rFonts w:eastAsia="Calibri"/>
                <w:lang w:eastAsia="en-US"/>
              </w:rPr>
            </w:pPr>
            <w:r w:rsidRPr="00A50284">
              <w:rPr>
                <w:rFonts w:eastAsia="Calibri"/>
                <w:lang w:eastAsia="en-US"/>
              </w:rPr>
              <w:t>Контрольная работа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21.10.2025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Пробуем ставить знаки препинания в сложном предложении, состоящем из двух простых Сложные предложения без союзов. Тренинг</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22.10.2025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39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Предложения с прямой речью после слов автора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23.10.2025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Наблюдение за знаками препинания в предложении с прямой речью после слов автора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24.10.2025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Синтаксический анализ предложения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05.11.2025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Повторяем всё, что узнали о синтаксисе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06.11.2025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Повторяем лексику: наблюдаем за использованием в речи устаревших слов. </w:t>
            </w:r>
            <w:r w:rsidRPr="00A50284">
              <w:rPr>
                <w:rFonts w:eastAsia="Calibri"/>
                <w:color w:val="000000"/>
                <w:szCs w:val="22"/>
                <w:lang w:val="en-US" w:eastAsia="en-US"/>
              </w:rPr>
              <w:t>О происхождении слов. Заимствованные слова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07.11.2025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Повторяем лексику: наблюдаем за использованием в речи синонимов, антонимов, омонимов. </w:t>
            </w:r>
            <w:r w:rsidRPr="00A50284">
              <w:rPr>
                <w:rFonts w:eastAsia="Calibri"/>
                <w:color w:val="000000"/>
                <w:szCs w:val="22"/>
                <w:lang w:val="en-US" w:eastAsia="en-US"/>
              </w:rPr>
              <w:t>Слово и его значение. Многозначные слова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10.11.2025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Сочинение как вид письменной работы. Написание сочинения по своим наблюдениям</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11.11.2025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 xml:space="preserve">Наблюдаем за использованием в </w:t>
            </w:r>
            <w:r w:rsidRPr="00A50284">
              <w:rPr>
                <w:rFonts w:eastAsia="Calibri"/>
                <w:color w:val="000000"/>
                <w:szCs w:val="22"/>
                <w:lang w:eastAsia="en-US"/>
              </w:rPr>
              <w:lastRenderedPageBreak/>
              <w:t>речи фразеологизмов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lastRenderedPageBreak/>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12.11.2025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Учимся понимать фразеологизмы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13.11.2025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Учимся использовать фразеологизмы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14.11.2025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49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Повторяем состав слова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17.11.2025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Повторяем состав слова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18.11.2025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Основа слова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19.11.2025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Неизменяемые слова: состав слова. Выделение в словах окончания, корня, приставки, суффикса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20.11.2025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разбор слова по составу</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21.11.2025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суффиксов имён существительных. Правописание приставок и суффиксов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24.11.2025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Правила правописания, изученные в 1 – 3 классах. Правописание безударных гласных в корне слова. Правописание парных по глухости-звонкости согласных звуков в корне слова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25.11.2025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Повторение правил правописания, изученных в 1 – 3 классах. Правописание непроизносимых согласных. Правописание слов с удвоенными согласными. </w:t>
            </w:r>
            <w:r w:rsidRPr="00A50284">
              <w:rPr>
                <w:rFonts w:eastAsia="Calibri"/>
                <w:color w:val="000000"/>
                <w:szCs w:val="22"/>
                <w:lang w:val="en-US" w:eastAsia="en-US"/>
              </w:rPr>
              <w:t>Правописание слов с буквами ъ и ь</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26.11.2025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Обобщение: самостоятельные и служебные части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27.11.2025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Наречие: значение, вопросы, употребление в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28.11.2025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59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Как образуются наречия. Виды наречий (наблюдение)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01.12.2025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Наречие: обобщение знаний</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02.12.2025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Значение наиболее употребляемых суффиксов изученных частей речи. </w:t>
            </w:r>
            <w:r w:rsidRPr="00A50284">
              <w:rPr>
                <w:rFonts w:eastAsia="Calibri"/>
                <w:color w:val="000000"/>
                <w:szCs w:val="22"/>
                <w:lang w:val="en-US" w:eastAsia="en-US"/>
              </w:rPr>
              <w:t>Состав неизменяемых слов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03.12.2025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Отработка темы «Имя существительное»: Как </w:t>
            </w:r>
            <w:r w:rsidRPr="00A50284">
              <w:rPr>
                <w:rFonts w:eastAsia="Calibri"/>
                <w:color w:val="000000"/>
                <w:szCs w:val="22"/>
                <w:lang w:eastAsia="en-US"/>
              </w:rPr>
              <w:lastRenderedPageBreak/>
              <w:t xml:space="preserve">определить падеж имени существительного? </w:t>
            </w:r>
            <w:r w:rsidRPr="00A50284">
              <w:rPr>
                <w:rFonts w:eastAsia="Calibri"/>
                <w:color w:val="000000"/>
                <w:szCs w:val="22"/>
                <w:lang w:val="en-US" w:eastAsia="en-US"/>
              </w:rPr>
              <w:t>Признаки падежных форм имен существительных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lastRenderedPageBreak/>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04.12.2025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Несклоняемые имена существительные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05.12.2025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Имена существительные 1-го, 2-го, 3-го склонений</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08.12.2025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Падежные окончания имен существительных 1-го склонения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09.12.2025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Работаем с текстами. Составление текста по репродукции картины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10.12.2025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Падежные окончания имен существительных 2-го склонения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11.12.2025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Падежные окончания имен существительных 3-го склонения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12.12.2025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69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Особенности падежных окончаний имён существительных в дательном и предложном падеже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15.12.2025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Полугодовая контрольная работа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16.12.2025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Особенности падежных окончаний имён существительных в родительном и винительном падеже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17.12.2025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существительных 1-го склонения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18.12.2025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существительных 2-го склонения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19.12.2025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существительных 3-го склонения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22.12.2025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существительных в родительном и винительном падеже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23.12.2025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существительных в дательном и предложном падеже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24.12.2025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 xml:space="preserve">Правописание падежных </w:t>
            </w:r>
            <w:r w:rsidRPr="00A50284">
              <w:rPr>
                <w:rFonts w:eastAsia="Calibri"/>
                <w:color w:val="000000"/>
                <w:szCs w:val="22"/>
                <w:lang w:eastAsia="en-US"/>
              </w:rPr>
              <w:lastRenderedPageBreak/>
              <w:t>окончаний имён существительных в творительном падеже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lastRenderedPageBreak/>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25.12.2025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безударных падежных окончаний имен существительных во множественном числе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26.12.2025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79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Падежные окончания имён существительных множественного числа в дательном, творительном, предложном падежах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29.12.2025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Безударные падежные окончания имён существительных: систематизация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30.12.2025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Безударные падежные окончания имён существительных: обобщение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12.01.2026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Морфологический разбор имени существительного</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13.01.2026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Учимся пересказывать: выборочный устный пересказ текста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14.01.2026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безударных падежных окончаний имен существительных во множественном числе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15.01.2026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подробный пересказ текста. Изложение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16.01.2026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Имя прилагательное. Значение и употребление имён прилагательных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19.01.2026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Зависимость формы имени прилагательного от формы имени существительного. </w:t>
            </w:r>
            <w:r w:rsidRPr="00A50284">
              <w:rPr>
                <w:rFonts w:eastAsia="Calibri"/>
                <w:color w:val="000000"/>
                <w:szCs w:val="22"/>
                <w:lang w:val="en-US" w:eastAsia="en-US"/>
              </w:rPr>
              <w:t>Род и число имен прилагательных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20.01.2026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Пишем сжатый пересказ текста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21.01.2026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89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Склонение имен прилагательных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22.01.2026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прилагательных</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23.01.2026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прилагательных в единственном числе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26.01.2026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 xml:space="preserve">Редактируем предложенный </w:t>
            </w:r>
            <w:r w:rsidRPr="00A50284">
              <w:rPr>
                <w:rFonts w:eastAsia="Calibri"/>
                <w:color w:val="000000"/>
                <w:szCs w:val="22"/>
                <w:lang w:eastAsia="en-US"/>
              </w:rPr>
              <w:lastRenderedPageBreak/>
              <w:t>текст. Работа с деформированными предложениями и текстом</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lastRenderedPageBreak/>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27.01.2026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Особенности склонения имён прилагательных во множественном числе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28.01.2026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падежных окончаний имён прилагательных во множественном числе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29.01.2026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сочинение-описание на тему. Составление сравнительного описания на заданную тему по данному началу</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30.01.2026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Морфологический разбор имени прилагательного</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02.02.2026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Безударные падежные окончания имён прилагательных: систематизация, обобщение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03.02.2026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98</w:t>
            </w:r>
          </w:p>
        </w:tc>
        <w:tc>
          <w:tcPr>
            <w:tcW w:w="3808" w:type="dxa"/>
            <w:tcMar>
              <w:top w:w="50" w:type="dxa"/>
              <w:left w:w="100" w:type="dxa"/>
            </w:tcMar>
            <w:vAlign w:val="center"/>
          </w:tcPr>
          <w:p w:rsidR="00A50284" w:rsidRPr="00A50284" w:rsidRDefault="00A50284" w:rsidP="00A50284">
            <w:pPr>
              <w:spacing w:line="276" w:lineRule="auto"/>
              <w:ind w:left="135"/>
              <w:rPr>
                <w:rFonts w:eastAsia="Calibri"/>
                <w:lang w:eastAsia="en-US"/>
              </w:rPr>
            </w:pPr>
            <w:r w:rsidRPr="00A50284">
              <w:rPr>
                <w:rFonts w:eastAsia="Calibri"/>
                <w:lang w:eastAsia="en-US"/>
              </w:rPr>
              <w:t>Контрольная работа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04.02.2026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99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Можно ли по-разному читать один и тот же текст? Сравнение художественного и научного описания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05.02.2026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Отработка темы «Имя прилагательное»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06.02.2026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Чем изучающее чтение отличается от ознакомительного чтения. Написание текста по репродукции картины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09.02.2026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Нормы речевого этикета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10.02.2026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имён прилагательных: падежные окончания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11.02.2026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Правописание падежных окончаний имен прилагательных в единственном и множественном числе. </w:t>
            </w:r>
            <w:r w:rsidRPr="00A50284">
              <w:rPr>
                <w:rFonts w:eastAsia="Calibri"/>
                <w:color w:val="000000"/>
                <w:szCs w:val="22"/>
                <w:lang w:val="en-US" w:eastAsia="en-US"/>
              </w:rPr>
              <w:t>Повторение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12.02.2026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Местоимение. Личные местоимения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13.02.2026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Личные местоимения 1-го и 3-го лица единственного и множественного числа. </w:t>
            </w:r>
            <w:r w:rsidRPr="00A50284">
              <w:rPr>
                <w:rFonts w:eastAsia="Calibri"/>
                <w:color w:val="000000"/>
                <w:szCs w:val="22"/>
                <w:lang w:val="en-US" w:eastAsia="en-US"/>
              </w:rPr>
              <w:lastRenderedPageBreak/>
              <w:t>Склонение личных местоимений 1-го и 2-го лица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lastRenderedPageBreak/>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16.02.2026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Склонение личных местоимений. Склонение личных местоимений 3-го лица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17.02.2026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текст по предложенному плану</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18.02.2026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109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личных местоимений. Написание личных местоимений с предлогами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19.02.2026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Особенности диалога. Составление текста по рисунку с включением диалога. </w:t>
            </w:r>
            <w:r w:rsidRPr="00A50284">
              <w:rPr>
                <w:rFonts w:eastAsia="Calibri"/>
                <w:color w:val="000000"/>
                <w:szCs w:val="22"/>
                <w:lang w:val="en-US" w:eastAsia="en-US"/>
              </w:rPr>
              <w:t>Инсценировка диалога. Составление диалога по данным условиям</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20.02.2026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Использование местоимений для устранения неоправданного повтора слов в тексте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24.02.2026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eastAsia="en-US"/>
              </w:rPr>
              <w:t xml:space="preserve">Раздельное написание личных местоимений с предлогами. </w:t>
            </w:r>
            <w:r w:rsidRPr="00A50284">
              <w:rPr>
                <w:rFonts w:eastAsia="Calibri"/>
                <w:color w:val="000000"/>
                <w:szCs w:val="22"/>
                <w:lang w:val="en-US" w:eastAsia="en-US"/>
              </w:rPr>
              <w:t>Тренинг</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25.02.2026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26.02.2026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Глагол как часть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27.02.2026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Различение глаголов, отвечающих на вопросы «что делать?» и «что сделать?»</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02.03.2026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Неопределенная форма глагола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03.03.2026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сочинение-отзыв по репродукции картины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04.03.2026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Настоящее время глагола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05.03.2026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119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Прошедшее время глагола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06.03.2026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Будущее время глагола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09.03.2026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Настоящее, прошедшее и будущее время глагола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10.03.2026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Ситуации устного и письменного общения. Составление текста о правилах уличного движения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11.03.2026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lastRenderedPageBreak/>
              <w:t>123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Речь: диалогическая и монологическая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12.03.2026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Особенности разбора глаголов по составу</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13.03.2026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Глагол в словосочетании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16.03.2026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Глагол в предложении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17.03.2026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Спряжение глаголов: изменение по лицам и числам</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18.03.2026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Глаголы 2-го лица настоящего и будущего времени в единственном числе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19.03.2026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129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Мягкий знак после шипящих на конце глаголов в форме 2-го лица единственного числа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20.03.2026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правописание глаголов в форме 2-го лица единственного числа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23.03.2026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131</w:t>
            </w:r>
          </w:p>
        </w:tc>
        <w:tc>
          <w:tcPr>
            <w:tcW w:w="3808" w:type="dxa"/>
            <w:tcMar>
              <w:top w:w="50" w:type="dxa"/>
              <w:left w:w="100" w:type="dxa"/>
            </w:tcMar>
            <w:vAlign w:val="center"/>
          </w:tcPr>
          <w:p w:rsidR="00A50284" w:rsidRPr="00A50284" w:rsidRDefault="00A50284" w:rsidP="00A50284">
            <w:pPr>
              <w:spacing w:line="276" w:lineRule="auto"/>
              <w:ind w:left="135"/>
              <w:rPr>
                <w:rFonts w:eastAsia="Calibri"/>
                <w:lang w:eastAsia="en-US"/>
              </w:rPr>
            </w:pPr>
            <w:r w:rsidRPr="00A50284">
              <w:rPr>
                <w:rFonts w:eastAsia="Calibri"/>
                <w:lang w:eastAsia="en-US"/>
              </w:rPr>
              <w:t>Контрольная работа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24.03.2026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val="en-US" w:eastAsia="en-US"/>
              </w:rPr>
              <w:t>I</w:t>
            </w:r>
            <w:r w:rsidRPr="00A50284">
              <w:rPr>
                <w:rFonts w:eastAsia="Calibri"/>
                <w:color w:val="000000"/>
                <w:szCs w:val="22"/>
                <w:lang w:eastAsia="en-US"/>
              </w:rPr>
              <w:t xml:space="preserve"> и </w:t>
            </w:r>
            <w:r w:rsidRPr="00A50284">
              <w:rPr>
                <w:rFonts w:eastAsia="Calibri"/>
                <w:color w:val="000000"/>
                <w:szCs w:val="22"/>
                <w:lang w:val="en-US" w:eastAsia="en-US"/>
              </w:rPr>
              <w:t>II</w:t>
            </w:r>
            <w:r w:rsidRPr="00A50284">
              <w:rPr>
                <w:rFonts w:eastAsia="Calibri"/>
                <w:color w:val="000000"/>
                <w:szCs w:val="22"/>
                <w:lang w:eastAsia="en-US"/>
              </w:rPr>
              <w:t xml:space="preserve"> спряжение глаголов Личные формы глагола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25.03.2026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 xml:space="preserve">Личные окончания глаголов </w:t>
            </w:r>
            <w:r w:rsidRPr="00A50284">
              <w:rPr>
                <w:rFonts w:eastAsia="Calibri"/>
                <w:color w:val="000000"/>
                <w:szCs w:val="22"/>
                <w:lang w:val="en-US" w:eastAsia="en-US"/>
              </w:rPr>
              <w:t>I</w:t>
            </w:r>
            <w:r w:rsidRPr="00A50284">
              <w:rPr>
                <w:rFonts w:eastAsia="Calibri"/>
                <w:color w:val="000000"/>
                <w:szCs w:val="22"/>
                <w:lang w:eastAsia="en-US"/>
              </w:rPr>
              <w:t xml:space="preserve"> и </w:t>
            </w:r>
            <w:r w:rsidRPr="00A50284">
              <w:rPr>
                <w:rFonts w:eastAsia="Calibri"/>
                <w:color w:val="000000"/>
                <w:szCs w:val="22"/>
                <w:lang w:val="en-US" w:eastAsia="en-US"/>
              </w:rPr>
              <w:t>II</w:t>
            </w:r>
            <w:r w:rsidRPr="00A50284">
              <w:rPr>
                <w:rFonts w:eastAsia="Calibri"/>
                <w:color w:val="000000"/>
                <w:szCs w:val="22"/>
                <w:lang w:eastAsia="en-US"/>
              </w:rPr>
              <w:t xml:space="preserve"> спряжения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26.03.2026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 xml:space="preserve">Способы определения </w:t>
            </w:r>
            <w:r w:rsidRPr="00A50284">
              <w:rPr>
                <w:rFonts w:eastAsia="Calibri"/>
                <w:color w:val="000000"/>
                <w:szCs w:val="22"/>
                <w:lang w:val="en-US" w:eastAsia="en-US"/>
              </w:rPr>
              <w:t>I</w:t>
            </w:r>
            <w:r w:rsidRPr="00A50284">
              <w:rPr>
                <w:rFonts w:eastAsia="Calibri"/>
                <w:color w:val="000000"/>
                <w:szCs w:val="22"/>
                <w:lang w:eastAsia="en-US"/>
              </w:rPr>
              <w:t xml:space="preserve"> и </w:t>
            </w:r>
            <w:r w:rsidRPr="00A50284">
              <w:rPr>
                <w:rFonts w:eastAsia="Calibri"/>
                <w:color w:val="000000"/>
                <w:szCs w:val="22"/>
                <w:lang w:val="en-US" w:eastAsia="en-US"/>
              </w:rPr>
              <w:t>II</w:t>
            </w:r>
            <w:r w:rsidRPr="00A50284">
              <w:rPr>
                <w:rFonts w:eastAsia="Calibri"/>
                <w:color w:val="000000"/>
                <w:szCs w:val="22"/>
                <w:lang w:eastAsia="en-US"/>
              </w:rPr>
              <w:t xml:space="preserve"> спряжения глаголов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27.03.2026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 xml:space="preserve">Отработка способов определения </w:t>
            </w:r>
            <w:r w:rsidRPr="00A50284">
              <w:rPr>
                <w:rFonts w:eastAsia="Calibri"/>
                <w:color w:val="000000"/>
                <w:szCs w:val="22"/>
                <w:lang w:val="en-US" w:eastAsia="en-US"/>
              </w:rPr>
              <w:t>I</w:t>
            </w:r>
            <w:r w:rsidRPr="00A50284">
              <w:rPr>
                <w:rFonts w:eastAsia="Calibri"/>
                <w:color w:val="000000"/>
                <w:szCs w:val="22"/>
                <w:lang w:eastAsia="en-US"/>
              </w:rPr>
              <w:t xml:space="preserve"> и </w:t>
            </w:r>
            <w:r w:rsidRPr="00A50284">
              <w:rPr>
                <w:rFonts w:eastAsia="Calibri"/>
                <w:color w:val="000000"/>
                <w:szCs w:val="22"/>
                <w:lang w:val="en-US" w:eastAsia="en-US"/>
              </w:rPr>
              <w:t>II</w:t>
            </w:r>
            <w:r w:rsidRPr="00A50284">
              <w:rPr>
                <w:rFonts w:eastAsia="Calibri"/>
                <w:color w:val="000000"/>
                <w:szCs w:val="22"/>
                <w:lang w:eastAsia="en-US"/>
              </w:rPr>
              <w:t xml:space="preserve"> спряжения глаголов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06.04.2026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сочинение-повествование на тему. Составление рассказа (сказки) по содержанию пословицы, фразеологизма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07.04.2026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правило определения спряжения глаголов с безударными личными окончаниями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08.04.2026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правописание безударных личных окончаний глаголов-исключений</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09.04.2026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139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безударных личных окончаний глаголов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10.04.2026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правописание безударных личных окончаний глаголов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13.04.2026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Безударные личные окончания глаголов: трудные случаи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14.04.2026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lastRenderedPageBreak/>
              <w:t>142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трудные случаи написания безударных личных окончаний глаголов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15.04.2026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Что такое возвратные глаголы?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16.04.2026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глаголов на -ться и -тся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17.04.2026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правописание глаголов на -ться и -тся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20.04.2026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Частица не, её значение (повторение)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21.04.2026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сочинение-рассуждение на тему. Составление текста-рассуждения по таблице, правилу</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22.04.2026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Безударные личные окончания глаголов: систематизация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23.04.2026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149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Безударные личные окончания глаголов: обобщение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24.04.2026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Правописание глаголов в прошедшем времени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27.04.2026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правописание суффиксов и окончаний глаголов в прошедшем времени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28.04.2026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Морфологический разбор глагола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29.04.2026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Обобщение знаний о глаголе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30.04.2026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Глагол: систематизация знаний</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01.05.2026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Отработка темы «Глагол»</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04.05.2026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Итоговая контрольная работа / Всероссийская проверочная работа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05.05.2026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Отработка материала по разделу морфология.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06.05.2026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Глагол. Отработка материала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07.05.2026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159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Пишем подробный пересказ текста. Изложение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08.05.2026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Изученные правила правописания глаголов: систематизация</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12.05.2026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161</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Отрабатываем изученные правила правописания глаголов</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13.05.2026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162</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Как сделать текст интереснее. Составление текста по репродукции картины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14.05.2026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lastRenderedPageBreak/>
              <w:t>163</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Наблюдаем за написанием разных частей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15.05.2026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164</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Орфографический тренинг: правописание разных частей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18.05.2026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165</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Правописание разных частей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19.05.2026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166</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Учимся пересказывать: подробный устный пересказ текста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20.05.2026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167</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Повторение по разделу развитие речи</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21.05.2026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168</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Характеристика звуков русского языка. Звуки и буквы</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22.05.2026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169</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Звуко-буквенный разбор слова</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val="en-US" w:eastAsia="en-US"/>
              </w:rPr>
              <w:t xml:space="preserve"> 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25.05.2026 </w:t>
            </w:r>
          </w:p>
        </w:tc>
      </w:tr>
      <w:tr w:rsidR="00A50284" w:rsidRPr="00A50284" w:rsidTr="00A50284">
        <w:trPr>
          <w:trHeight w:val="144"/>
          <w:tblCellSpacing w:w="20" w:type="nil"/>
        </w:trPr>
        <w:tc>
          <w:tcPr>
            <w:tcW w:w="687" w:type="dxa"/>
            <w:tcMar>
              <w:top w:w="50" w:type="dxa"/>
              <w:left w:w="100" w:type="dxa"/>
            </w:tcMar>
            <w:vAlign w:val="center"/>
          </w:tcPr>
          <w:p w:rsidR="00A50284" w:rsidRPr="00A50284" w:rsidRDefault="00A50284" w:rsidP="00A50284">
            <w:pPr>
              <w:spacing w:line="276" w:lineRule="auto"/>
              <w:rPr>
                <w:rFonts w:ascii="Calibri" w:eastAsia="Calibri" w:hAnsi="Calibri"/>
                <w:lang w:val="en-US" w:eastAsia="en-US"/>
              </w:rPr>
            </w:pPr>
            <w:r w:rsidRPr="00A50284">
              <w:rPr>
                <w:rFonts w:eastAsia="Calibri"/>
                <w:color w:val="000000"/>
                <w:szCs w:val="22"/>
                <w:lang w:val="en-US" w:eastAsia="en-US"/>
              </w:rPr>
              <w:t>170</w:t>
            </w:r>
          </w:p>
        </w:tc>
        <w:tc>
          <w:tcPr>
            <w:tcW w:w="3808" w:type="dxa"/>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«Чему мы научились на уроках правописания в 4 классе»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 </w:t>
            </w:r>
          </w:p>
        </w:tc>
        <w:tc>
          <w:tcPr>
            <w:tcW w:w="1701" w:type="dxa"/>
            <w:tcMar>
              <w:top w:w="50" w:type="dxa"/>
              <w:left w:w="100" w:type="dxa"/>
            </w:tcMar>
            <w:vAlign w:val="center"/>
          </w:tcPr>
          <w:p w:rsidR="00A50284" w:rsidRPr="00A50284" w:rsidRDefault="00A50284" w:rsidP="00A50284">
            <w:pPr>
              <w:spacing w:line="276" w:lineRule="auto"/>
              <w:ind w:left="135"/>
              <w:rPr>
                <w:rFonts w:ascii="Calibri" w:eastAsia="Calibri" w:hAnsi="Calibri"/>
                <w:lang w:val="en-US" w:eastAsia="en-US"/>
              </w:rPr>
            </w:pPr>
            <w:r w:rsidRPr="00A50284">
              <w:rPr>
                <w:rFonts w:eastAsia="Calibri"/>
                <w:color w:val="000000"/>
                <w:szCs w:val="22"/>
                <w:lang w:val="en-US" w:eastAsia="en-US"/>
              </w:rPr>
              <w:t xml:space="preserve"> 26.05.2026 </w:t>
            </w:r>
          </w:p>
        </w:tc>
      </w:tr>
      <w:tr w:rsidR="00A50284" w:rsidRPr="00A50284" w:rsidTr="00A50284">
        <w:trPr>
          <w:gridAfter w:val="1"/>
          <w:wAfter w:w="1701" w:type="dxa"/>
          <w:trHeight w:val="144"/>
          <w:tblCellSpacing w:w="20" w:type="nil"/>
        </w:trPr>
        <w:tc>
          <w:tcPr>
            <w:tcW w:w="4495" w:type="dxa"/>
            <w:gridSpan w:val="2"/>
            <w:tcMar>
              <w:top w:w="50" w:type="dxa"/>
              <w:left w:w="100" w:type="dxa"/>
            </w:tcMar>
            <w:vAlign w:val="center"/>
          </w:tcPr>
          <w:p w:rsidR="00A50284" w:rsidRPr="00A50284" w:rsidRDefault="00A50284" w:rsidP="00A50284">
            <w:pPr>
              <w:spacing w:line="276" w:lineRule="auto"/>
              <w:ind w:left="135"/>
              <w:rPr>
                <w:rFonts w:ascii="Calibri" w:eastAsia="Calibri" w:hAnsi="Calibri"/>
                <w:lang w:eastAsia="en-US"/>
              </w:rPr>
            </w:pPr>
            <w:r w:rsidRPr="00A50284">
              <w:rPr>
                <w:rFonts w:eastAsia="Calibri"/>
                <w:color w:val="000000"/>
                <w:szCs w:val="22"/>
                <w:lang w:eastAsia="en-US"/>
              </w:rPr>
              <w:t>ОБЩЕЕ КОЛИЧЕСТВО ЧАСОВ ПО ПРОГРАММЕ</w:t>
            </w:r>
          </w:p>
        </w:tc>
        <w:tc>
          <w:tcPr>
            <w:tcW w:w="992" w:type="dxa"/>
            <w:tcMar>
              <w:top w:w="50" w:type="dxa"/>
              <w:left w:w="100" w:type="dxa"/>
            </w:tcMar>
            <w:vAlign w:val="center"/>
          </w:tcPr>
          <w:p w:rsidR="00A50284" w:rsidRPr="00A50284" w:rsidRDefault="00A50284" w:rsidP="00A50284">
            <w:pPr>
              <w:spacing w:line="276" w:lineRule="auto"/>
              <w:ind w:left="135"/>
              <w:jc w:val="center"/>
              <w:rPr>
                <w:rFonts w:ascii="Calibri" w:eastAsia="Calibri" w:hAnsi="Calibri"/>
                <w:lang w:val="en-US" w:eastAsia="en-US"/>
              </w:rPr>
            </w:pPr>
            <w:r w:rsidRPr="00A50284">
              <w:rPr>
                <w:rFonts w:eastAsia="Calibri"/>
                <w:color w:val="000000"/>
                <w:szCs w:val="22"/>
                <w:lang w:eastAsia="en-US"/>
              </w:rPr>
              <w:t xml:space="preserve"> </w:t>
            </w:r>
            <w:r w:rsidRPr="00A50284">
              <w:rPr>
                <w:rFonts w:eastAsia="Calibri"/>
                <w:color w:val="000000"/>
                <w:szCs w:val="22"/>
                <w:lang w:val="en-US" w:eastAsia="en-US"/>
              </w:rPr>
              <w:t xml:space="preserve">170 </w:t>
            </w:r>
          </w:p>
        </w:tc>
      </w:tr>
    </w:tbl>
    <w:p w:rsidR="00BD07C7" w:rsidRDefault="00BD07C7" w:rsidP="00302005">
      <w:pPr>
        <w:rPr>
          <w:rStyle w:val="FontStyle30"/>
        </w:rPr>
      </w:pPr>
    </w:p>
    <w:p w:rsidR="00B35B82" w:rsidRPr="007E0F57" w:rsidRDefault="00B35B82" w:rsidP="00302005">
      <w:pPr>
        <w:rPr>
          <w:b/>
          <w:bCs/>
        </w:rPr>
      </w:pPr>
    </w:p>
    <w:p w:rsidR="00B35B82" w:rsidRPr="007E0F57" w:rsidRDefault="00B35B82" w:rsidP="00302005">
      <w:pPr>
        <w:rPr>
          <w:b/>
          <w:bCs/>
        </w:rPr>
      </w:pPr>
    </w:p>
    <w:p w:rsidR="00302005" w:rsidRDefault="00302005" w:rsidP="00302005">
      <w:pPr>
        <w:rPr>
          <w:b/>
          <w:bCs/>
          <w:lang w:val="en-US"/>
        </w:rPr>
      </w:pPr>
    </w:p>
    <w:p w:rsidR="00B35B82" w:rsidRPr="006C3BEC" w:rsidRDefault="00B35B82" w:rsidP="00302005">
      <w:pPr>
        <w:rPr>
          <w:b/>
          <w:bCs/>
          <w:color w:val="000000"/>
          <w:lang w:eastAsia="ar-SA"/>
        </w:rPr>
      </w:pPr>
      <w:r w:rsidRPr="006C3BEC">
        <w:rPr>
          <w:b/>
          <w:bCs/>
          <w:lang w:val="en-US"/>
        </w:rPr>
        <w:t>VIII</w:t>
      </w:r>
      <w:r w:rsidRPr="006C3BEC">
        <w:rPr>
          <w:b/>
          <w:bCs/>
        </w:rPr>
        <w:t xml:space="preserve">. </w:t>
      </w:r>
      <w:r w:rsidRPr="006C3BEC">
        <w:rPr>
          <w:b/>
          <w:bCs/>
          <w:color w:val="000000"/>
          <w:lang w:eastAsia="ar-SA"/>
        </w:rPr>
        <w:t>Описание материально-технического обеспечения образовательного процесса</w:t>
      </w:r>
    </w:p>
    <w:p w:rsidR="00A50284" w:rsidRPr="00A50284" w:rsidRDefault="00A50284" w:rsidP="00A50284">
      <w:pPr>
        <w:shd w:val="clear" w:color="auto" w:fill="FFFFFF"/>
        <w:jc w:val="both"/>
        <w:rPr>
          <w:rFonts w:ascii="Arial" w:hAnsi="Arial" w:cs="Arial"/>
          <w:color w:val="1F1F1F"/>
          <w:spacing w:val="-4"/>
        </w:rPr>
      </w:pPr>
      <w:r w:rsidRPr="00A50284">
        <w:rPr>
          <w:color w:val="1F1F1F"/>
          <w:spacing w:val="-4"/>
        </w:rPr>
        <w:t> </w:t>
      </w:r>
    </w:p>
    <w:p w:rsidR="00A50284" w:rsidRPr="00A50284" w:rsidRDefault="00A50284" w:rsidP="002B30EB">
      <w:pPr>
        <w:shd w:val="clear" w:color="auto" w:fill="FFFFFF"/>
        <w:rPr>
          <w:rFonts w:ascii="Arial" w:hAnsi="Arial" w:cs="Arial"/>
          <w:color w:val="1F1F1F"/>
          <w:spacing w:val="-4"/>
        </w:rPr>
      </w:pPr>
      <w:r w:rsidRPr="00A50284">
        <w:rPr>
          <w:color w:val="1F1F1F"/>
          <w:spacing w:val="-4"/>
        </w:rPr>
        <w:t>Канакина В.П., Горецкий В.Г. Русский язык : Рабочая тетрадь: 4 класс. -М.:Просвещение, 2023.</w:t>
      </w:r>
    </w:p>
    <w:p w:rsidR="002B30EB" w:rsidRDefault="00A50284" w:rsidP="002B30EB">
      <w:pPr>
        <w:tabs>
          <w:tab w:val="left" w:pos="0"/>
        </w:tabs>
        <w:suppressAutoHyphens/>
        <w:spacing w:line="360" w:lineRule="auto"/>
      </w:pPr>
      <w:r>
        <w:t>- Т.Н.Ситникова. Поурочные разработки по русскому языку к УМК В. П. Канакиной, В. Г. Горецкого. М.: ВАКО, 2014 г. - Нефедова Е.А., Узорова О.В. Практическое пособие по разв</w:t>
      </w:r>
      <w:r w:rsidR="002B30EB">
        <w:t>итию речи.- М.:АСТ Астрель,2014</w:t>
      </w:r>
    </w:p>
    <w:p w:rsidR="002B30EB" w:rsidRDefault="00A50284" w:rsidP="002B30EB">
      <w:pPr>
        <w:tabs>
          <w:tab w:val="left" w:pos="0"/>
        </w:tabs>
        <w:suppressAutoHyphens/>
        <w:spacing w:line="360" w:lineRule="auto"/>
      </w:pPr>
      <w:r>
        <w:t xml:space="preserve">- Словари по русскому языку: толковый, морфемный, словообразовательный, орфоэпический, фразеологизмов. </w:t>
      </w:r>
    </w:p>
    <w:p w:rsidR="002B30EB" w:rsidRDefault="00A50284" w:rsidP="002B30EB">
      <w:pPr>
        <w:tabs>
          <w:tab w:val="left" w:pos="0"/>
        </w:tabs>
        <w:suppressAutoHyphens/>
        <w:spacing w:line="360" w:lineRule="auto"/>
      </w:pPr>
      <w:r>
        <w:t xml:space="preserve">- Магнитная классная доска с набором приспособлений для крепления таблиц, постеров и картинок. </w:t>
      </w:r>
    </w:p>
    <w:p w:rsidR="002B30EB" w:rsidRDefault="00A50284" w:rsidP="002B30EB">
      <w:pPr>
        <w:tabs>
          <w:tab w:val="left" w:pos="0"/>
        </w:tabs>
        <w:suppressAutoHyphens/>
        <w:spacing w:line="360" w:lineRule="auto"/>
      </w:pPr>
      <w:r>
        <w:t>- Персональный компьютер.</w:t>
      </w:r>
    </w:p>
    <w:p w:rsidR="002B30EB" w:rsidRDefault="00A50284" w:rsidP="002B30EB">
      <w:pPr>
        <w:tabs>
          <w:tab w:val="left" w:pos="0"/>
        </w:tabs>
        <w:suppressAutoHyphens/>
        <w:spacing w:line="360" w:lineRule="auto"/>
      </w:pPr>
      <w:r>
        <w:t xml:space="preserve"> - Интерактивная доска. </w:t>
      </w:r>
    </w:p>
    <w:p w:rsidR="002B30EB" w:rsidRDefault="00A50284" w:rsidP="002B30EB">
      <w:pPr>
        <w:tabs>
          <w:tab w:val="left" w:pos="0"/>
        </w:tabs>
        <w:suppressAutoHyphens/>
        <w:spacing w:line="360" w:lineRule="auto"/>
      </w:pPr>
      <w:r>
        <w:t xml:space="preserve">- Таблицы, соответствующие тематике программы по русскому языку. </w:t>
      </w:r>
    </w:p>
    <w:p w:rsidR="002B30EB" w:rsidRDefault="00A50284" w:rsidP="002B30EB">
      <w:pPr>
        <w:tabs>
          <w:tab w:val="left" w:pos="0"/>
        </w:tabs>
        <w:suppressAutoHyphens/>
        <w:spacing w:line="360" w:lineRule="auto"/>
      </w:pPr>
      <w:r>
        <w:t>ИКТ и ЦОР: ЦИФРОВЫЕ ОБРАЗОВАТЕЛЬНЫЕ РЕСУРСЫ И РЕСУРСЫ СЕТИ ИНТЕРНЕТ</w:t>
      </w:r>
    </w:p>
    <w:p w:rsidR="00B35B82" w:rsidRPr="006C3BEC" w:rsidRDefault="00A50284" w:rsidP="002B30EB">
      <w:pPr>
        <w:tabs>
          <w:tab w:val="left" w:pos="0"/>
        </w:tabs>
        <w:suppressAutoHyphens/>
        <w:spacing w:line="360" w:lineRule="auto"/>
        <w:rPr>
          <w:lang w:eastAsia="ar-SA"/>
        </w:rPr>
      </w:pPr>
      <w:r>
        <w:t xml:space="preserve"> 1. Сайт Министерства образования и науки РФ http://www.mon.gov.ru 2. Сайт Рособразования http://www.ed.gov.ru 3. Федеральный портал «Российское образование» http://www.edu.ru 4. Российский образовательный портал http://www.school.edu.ru 5. Каталог учебных изданий, электронного http://www.ndce.edu.ru оборудования и электронных образовательных ресурсов для общего образования 1-4 класс 6. Школьный портал http://www.portalschool.ru 7. Федеральный </w:t>
      </w:r>
      <w:r>
        <w:lastRenderedPageBreak/>
        <w:t>портал «Информационно- http://www.ict.edu.ru коммуникационные технологии в образовании» 8. Российский портал открытого образования http://www.opennet.edu.ru 9. Сайт «Начальная школа» с онлайн-поддержкой http://1-4.prosv.ru учебников комплекта «Школа России» 1-4 кл. 10. Сайт интернет-проекта «Копилка уроков http://nsportal.ru сайт для учителей» 1-4 класс 11. Сайт «Я иду на урок русского языка» http://www.rus.1september.ru и электронная версия газеты «Русский язык» 1-4 кл. 12. Коллекция «Мировая художественная культура» http://www.art.september.ru 13. Музыкальная коллекция Российского http://www.musik.edu.ru общеобразовательного портала 14.Официальный ресурс для учителей, www.nachalka.com</w:t>
      </w:r>
    </w:p>
    <w:p w:rsidR="006C3BEC" w:rsidRPr="006C3BEC" w:rsidRDefault="006C3BEC" w:rsidP="00302005">
      <w:pPr>
        <w:shd w:val="clear" w:color="auto" w:fill="FFFFFF"/>
        <w:spacing w:line="276" w:lineRule="atLeast"/>
        <w:ind w:firstLine="709"/>
        <w:rPr>
          <w:color w:val="1F1F1F"/>
          <w:spacing w:val="-4"/>
        </w:rPr>
      </w:pPr>
      <w:r w:rsidRPr="006C3BEC">
        <w:rPr>
          <w:b/>
          <w:bCs/>
          <w:color w:val="1F1F1F"/>
          <w:spacing w:val="-4"/>
        </w:rPr>
        <w:t> </w:t>
      </w:r>
    </w:p>
    <w:p w:rsidR="006C3BEC" w:rsidRDefault="006C3BEC" w:rsidP="00302005">
      <w:pPr>
        <w:rPr>
          <w:b/>
        </w:rPr>
      </w:pPr>
    </w:p>
    <w:p w:rsidR="006C3BEC" w:rsidRDefault="006C3BEC" w:rsidP="00302005">
      <w:pPr>
        <w:rPr>
          <w:b/>
        </w:rPr>
      </w:pPr>
    </w:p>
    <w:tbl>
      <w:tblPr>
        <w:tblW w:w="0" w:type="auto"/>
        <w:tblLook w:val="04A0" w:firstRow="1" w:lastRow="0" w:firstColumn="1" w:lastColumn="0" w:noHBand="0" w:noVBand="1"/>
      </w:tblPr>
      <w:tblGrid>
        <w:gridCol w:w="3114"/>
        <w:gridCol w:w="3115"/>
        <w:gridCol w:w="3115"/>
      </w:tblGrid>
      <w:tr w:rsidR="006C3BEC" w:rsidRPr="006C3BEC" w:rsidTr="006C3BEC">
        <w:tc>
          <w:tcPr>
            <w:tcW w:w="3114"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РАССМОТРЕНО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ШМО</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Коломыйцева Т.А.</w:t>
            </w:r>
          </w:p>
          <w:p w:rsidR="006C3BEC" w:rsidRPr="006C3BEC" w:rsidRDefault="006C3BEC" w:rsidP="00302005">
            <w:pPr>
              <w:autoSpaceDE w:val="0"/>
              <w:autoSpaceDN w:val="0"/>
              <w:rPr>
                <w:color w:val="000000"/>
                <w:lang w:eastAsia="en-US"/>
              </w:rPr>
            </w:pPr>
            <w:r w:rsidRPr="006C3BEC">
              <w:rPr>
                <w:color w:val="000000"/>
                <w:lang w:eastAsia="en-US"/>
              </w:rPr>
              <w:t>Приказ № 1</w:t>
            </w:r>
          </w:p>
          <w:p w:rsidR="006C3BEC" w:rsidRPr="006C3BEC" w:rsidRDefault="006C3BEC" w:rsidP="00302005">
            <w:pPr>
              <w:autoSpaceDE w:val="0"/>
              <w:autoSpaceDN w:val="0"/>
              <w:rPr>
                <w:color w:val="000000"/>
                <w:lang w:eastAsia="en-US"/>
              </w:rPr>
            </w:pPr>
            <w:r w:rsidRPr="006C3BEC">
              <w:rPr>
                <w:color w:val="000000"/>
                <w:lang w:eastAsia="en-US"/>
              </w:rPr>
              <w:t xml:space="preserve"> от «28»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СОГЛАСОВАНО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Руководитель МС</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Тихонова Р.В.</w:t>
            </w:r>
          </w:p>
          <w:p w:rsidR="006C3BEC" w:rsidRPr="006C3BEC" w:rsidRDefault="006C3BEC" w:rsidP="00302005">
            <w:pPr>
              <w:autoSpaceDE w:val="0"/>
              <w:autoSpaceDN w:val="0"/>
              <w:rPr>
                <w:color w:val="000000"/>
                <w:lang w:eastAsia="en-US"/>
              </w:rPr>
            </w:pPr>
            <w:r w:rsidRPr="006C3BEC">
              <w:rPr>
                <w:color w:val="000000"/>
                <w:lang w:eastAsia="en-US"/>
              </w:rPr>
              <w:t>Приказ № 15</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c>
          <w:tcPr>
            <w:tcW w:w="3115" w:type="dxa"/>
          </w:tcPr>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УТВЕРЖДЕНО</w:t>
            </w:r>
          </w:p>
          <w:p w:rsidR="006C3BEC" w:rsidRPr="006C3BEC" w:rsidRDefault="006C3BEC" w:rsidP="00302005">
            <w:pPr>
              <w:autoSpaceDE w:val="0"/>
              <w:autoSpaceDN w:val="0"/>
              <w:spacing w:after="120" w:line="276" w:lineRule="auto"/>
              <w:rPr>
                <w:color w:val="000000"/>
                <w:sz w:val="28"/>
                <w:szCs w:val="28"/>
                <w:lang w:eastAsia="en-US"/>
              </w:rPr>
            </w:pPr>
            <w:r w:rsidRPr="006C3BEC">
              <w:rPr>
                <w:color w:val="000000"/>
                <w:sz w:val="28"/>
                <w:szCs w:val="28"/>
                <w:lang w:eastAsia="en-US"/>
              </w:rPr>
              <w:t>Директор</w:t>
            </w:r>
          </w:p>
          <w:p w:rsidR="006C3BEC" w:rsidRPr="006C3BEC" w:rsidRDefault="006C3BEC" w:rsidP="00302005">
            <w:pPr>
              <w:autoSpaceDE w:val="0"/>
              <w:autoSpaceDN w:val="0"/>
              <w:spacing w:after="120"/>
              <w:rPr>
                <w:color w:val="000000"/>
                <w:lang w:eastAsia="en-US"/>
              </w:rPr>
            </w:pPr>
            <w:r w:rsidRPr="006C3BEC">
              <w:rPr>
                <w:color w:val="000000"/>
                <w:lang w:eastAsia="en-US"/>
              </w:rPr>
              <w:t xml:space="preserve">________________________ </w:t>
            </w:r>
          </w:p>
          <w:p w:rsidR="006C3BEC" w:rsidRPr="006C3BEC" w:rsidRDefault="006C3BEC" w:rsidP="00302005">
            <w:pPr>
              <w:autoSpaceDE w:val="0"/>
              <w:autoSpaceDN w:val="0"/>
              <w:rPr>
                <w:color w:val="000000"/>
                <w:lang w:eastAsia="en-US"/>
              </w:rPr>
            </w:pPr>
            <w:r w:rsidRPr="006C3BEC">
              <w:rPr>
                <w:color w:val="000000"/>
                <w:lang w:eastAsia="en-US"/>
              </w:rPr>
              <w:t>Буланов А.А.</w:t>
            </w:r>
          </w:p>
          <w:p w:rsidR="006C3BEC" w:rsidRPr="006C3BEC" w:rsidRDefault="006C3BEC" w:rsidP="00302005">
            <w:pPr>
              <w:autoSpaceDE w:val="0"/>
              <w:autoSpaceDN w:val="0"/>
              <w:rPr>
                <w:color w:val="000000"/>
                <w:lang w:eastAsia="en-US"/>
              </w:rPr>
            </w:pPr>
            <w:r w:rsidRPr="006C3BEC">
              <w:rPr>
                <w:color w:val="000000"/>
                <w:lang w:eastAsia="en-US"/>
              </w:rPr>
              <w:t>Приказ № 203.о</w:t>
            </w:r>
          </w:p>
          <w:p w:rsidR="006C3BEC" w:rsidRPr="006C3BEC" w:rsidRDefault="006C3BEC" w:rsidP="00302005">
            <w:pPr>
              <w:autoSpaceDE w:val="0"/>
              <w:autoSpaceDN w:val="0"/>
              <w:rPr>
                <w:color w:val="000000"/>
                <w:lang w:eastAsia="en-US"/>
              </w:rPr>
            </w:pPr>
            <w:r w:rsidRPr="006C3BEC">
              <w:rPr>
                <w:color w:val="000000"/>
                <w:lang w:eastAsia="en-US"/>
              </w:rPr>
              <w:t xml:space="preserve"> от «29» августа   2025 г.</w:t>
            </w:r>
          </w:p>
          <w:p w:rsidR="006C3BEC" w:rsidRPr="006C3BEC" w:rsidRDefault="006C3BEC" w:rsidP="00302005">
            <w:pPr>
              <w:autoSpaceDE w:val="0"/>
              <w:autoSpaceDN w:val="0"/>
              <w:spacing w:after="120"/>
              <w:rPr>
                <w:color w:val="000000"/>
                <w:lang w:eastAsia="en-US"/>
              </w:rPr>
            </w:pPr>
          </w:p>
        </w:tc>
      </w:tr>
    </w:tbl>
    <w:p w:rsidR="006C3BEC" w:rsidRPr="000E1A68" w:rsidRDefault="006C3BEC" w:rsidP="002760AD">
      <w:pPr>
        <w:rPr>
          <w:b/>
        </w:rPr>
        <w:sectPr w:rsidR="006C3BEC" w:rsidRPr="000E1A68" w:rsidSect="00302005">
          <w:footerReference w:type="default" r:id="rId7"/>
          <w:pgSz w:w="11905" w:h="16837"/>
          <w:pgMar w:top="567" w:right="1134" w:bottom="567" w:left="567" w:header="720" w:footer="720" w:gutter="0"/>
          <w:cols w:space="60"/>
          <w:noEndnote/>
          <w:docGrid w:linePitch="326"/>
        </w:sectPr>
      </w:pPr>
    </w:p>
    <w:p w:rsidR="0006071E" w:rsidRPr="007F5802" w:rsidRDefault="0006071E" w:rsidP="007F5802">
      <w:pPr>
        <w:autoSpaceDE w:val="0"/>
        <w:autoSpaceDN w:val="0"/>
        <w:adjustRightInd w:val="0"/>
        <w:jc w:val="both"/>
        <w:rPr>
          <w:color w:val="000000"/>
        </w:rPr>
      </w:pPr>
    </w:p>
    <w:p w:rsidR="007F5802" w:rsidRDefault="007F5802" w:rsidP="007F5802">
      <w:pPr>
        <w:jc w:val="center"/>
        <w:rPr>
          <w:b/>
          <w:bCs/>
        </w:rPr>
      </w:pPr>
    </w:p>
    <w:p w:rsidR="007F5802" w:rsidRDefault="007F5802" w:rsidP="000F2157">
      <w:pPr>
        <w:autoSpaceDN w:val="0"/>
        <w:spacing w:line="360" w:lineRule="auto"/>
        <w:jc w:val="both"/>
      </w:pPr>
    </w:p>
    <w:p w:rsidR="007F5802" w:rsidRPr="000F2157" w:rsidRDefault="007F5802" w:rsidP="000F2157">
      <w:pPr>
        <w:autoSpaceDN w:val="0"/>
        <w:spacing w:line="360" w:lineRule="auto"/>
        <w:jc w:val="both"/>
      </w:pPr>
    </w:p>
    <w:p w:rsidR="007F5802" w:rsidRDefault="007F5802" w:rsidP="000F2157">
      <w:pPr>
        <w:autoSpaceDE w:val="0"/>
        <w:autoSpaceDN w:val="0"/>
        <w:adjustRightInd w:val="0"/>
        <w:jc w:val="center"/>
        <w:rPr>
          <w:b/>
          <w:bCs/>
          <w:color w:val="000000"/>
        </w:rPr>
      </w:pPr>
    </w:p>
    <w:p w:rsidR="007F5802" w:rsidRDefault="007F5802" w:rsidP="003B79BC">
      <w:pPr>
        <w:autoSpaceDE w:val="0"/>
        <w:autoSpaceDN w:val="0"/>
        <w:adjustRightInd w:val="0"/>
        <w:rPr>
          <w:b/>
          <w:bCs/>
          <w:color w:val="000000"/>
        </w:rPr>
      </w:pPr>
    </w:p>
    <w:p w:rsidR="00E31BEF" w:rsidRPr="00513FEF" w:rsidRDefault="00E31BEF" w:rsidP="000F2157">
      <w:pPr>
        <w:autoSpaceDE w:val="0"/>
        <w:autoSpaceDN w:val="0"/>
        <w:adjustRightInd w:val="0"/>
        <w:jc w:val="center"/>
        <w:rPr>
          <w:b/>
          <w:bCs/>
          <w:color w:val="000000"/>
        </w:rPr>
      </w:pPr>
      <w:r w:rsidRPr="00513FEF">
        <w:rPr>
          <w:b/>
          <w:bCs/>
          <w:color w:val="000000"/>
        </w:rPr>
        <w:t>Лист корректировки рабочей программы</w:t>
      </w:r>
    </w:p>
    <w:p w:rsidR="00E31BEF" w:rsidRDefault="00E31BEF" w:rsidP="00E31BEF">
      <w:pPr>
        <w:autoSpaceDE w:val="0"/>
        <w:autoSpaceDN w:val="0"/>
        <w:adjustRightInd w:val="0"/>
        <w:jc w:val="center"/>
        <w:rPr>
          <w:bCs/>
          <w:color w:val="000000"/>
          <w:sz w:val="28"/>
          <w:szCs w:val="28"/>
        </w:rPr>
      </w:pPr>
    </w:p>
    <w:tbl>
      <w:tblPr>
        <w:tblStyle w:val="a3"/>
        <w:tblW w:w="10691" w:type="dxa"/>
        <w:jc w:val="center"/>
        <w:tblLayout w:type="fixed"/>
        <w:tblLook w:val="04A0" w:firstRow="1" w:lastRow="0" w:firstColumn="1" w:lastColumn="0" w:noHBand="0" w:noVBand="1"/>
      </w:tblPr>
      <w:tblGrid>
        <w:gridCol w:w="567"/>
        <w:gridCol w:w="1619"/>
        <w:gridCol w:w="2410"/>
        <w:gridCol w:w="892"/>
        <w:gridCol w:w="4111"/>
        <w:gridCol w:w="1092"/>
      </w:tblGrid>
      <w:tr w:rsidR="000F2157" w:rsidTr="007F2B17">
        <w:trPr>
          <w:trHeight w:val="762"/>
          <w:jc w:val="center"/>
        </w:trPr>
        <w:tc>
          <w:tcPr>
            <w:tcW w:w="567" w:type="dxa"/>
          </w:tcPr>
          <w:p w:rsidR="000F2157" w:rsidRPr="00DA6518" w:rsidRDefault="000F2157" w:rsidP="007F2B17">
            <w:pPr>
              <w:jc w:val="center"/>
            </w:pPr>
            <w:r w:rsidRPr="00DA6518">
              <w:t>№</w:t>
            </w:r>
          </w:p>
          <w:p w:rsidR="000F2157" w:rsidRPr="00DA6518" w:rsidRDefault="000F2157" w:rsidP="007F2B17">
            <w:pPr>
              <w:jc w:val="center"/>
            </w:pPr>
            <w:r w:rsidRPr="00DA6518">
              <w:t>п/п</w:t>
            </w:r>
          </w:p>
        </w:tc>
        <w:tc>
          <w:tcPr>
            <w:tcW w:w="1619" w:type="dxa"/>
          </w:tcPr>
          <w:p w:rsidR="000F2157" w:rsidRPr="00DA6518" w:rsidRDefault="000F2157" w:rsidP="007F2B17">
            <w:pPr>
              <w:jc w:val="center"/>
            </w:pPr>
            <w:r w:rsidRPr="00DA6518">
              <w:t>Дат</w:t>
            </w:r>
            <w:r w:rsidRPr="00DA6518">
              <w:rPr>
                <w:u w:val="single"/>
              </w:rPr>
              <w:t>а</w:t>
            </w:r>
            <w:r w:rsidRPr="00DA6518">
              <w:t xml:space="preserve"> (ы)</w:t>
            </w:r>
          </w:p>
        </w:tc>
        <w:tc>
          <w:tcPr>
            <w:tcW w:w="2410" w:type="dxa"/>
          </w:tcPr>
          <w:p w:rsidR="000F2157" w:rsidRPr="00DA6518" w:rsidRDefault="000F2157" w:rsidP="007F2B17">
            <w:pPr>
              <w:jc w:val="center"/>
            </w:pPr>
            <w:r w:rsidRPr="00DA6518">
              <w:t xml:space="preserve">Причина </w:t>
            </w:r>
            <w:r>
              <w:t>корректировки</w:t>
            </w:r>
          </w:p>
        </w:tc>
        <w:tc>
          <w:tcPr>
            <w:tcW w:w="892" w:type="dxa"/>
          </w:tcPr>
          <w:p w:rsidR="000F2157" w:rsidRPr="00DA6518" w:rsidRDefault="000F2157" w:rsidP="007F2B17">
            <w:pPr>
              <w:jc w:val="center"/>
            </w:pPr>
            <w:r w:rsidRPr="00DA6518">
              <w:t>Кол-во часов</w:t>
            </w:r>
          </w:p>
        </w:tc>
        <w:tc>
          <w:tcPr>
            <w:tcW w:w="4111" w:type="dxa"/>
          </w:tcPr>
          <w:p w:rsidR="000F2157" w:rsidRPr="00DA6518" w:rsidRDefault="000F2157" w:rsidP="007F2B17">
            <w:pPr>
              <w:jc w:val="center"/>
            </w:pPr>
            <w:r w:rsidRPr="00DA6518">
              <w:t>Действия по выполнению</w:t>
            </w:r>
          </w:p>
          <w:p w:rsidR="000F2157" w:rsidRPr="00DA6518" w:rsidRDefault="000F2157" w:rsidP="007F2B17">
            <w:pPr>
              <w:jc w:val="center"/>
            </w:pPr>
            <w:r w:rsidRPr="00DA6518">
              <w:t>программы</w:t>
            </w:r>
          </w:p>
        </w:tc>
        <w:tc>
          <w:tcPr>
            <w:tcW w:w="1092" w:type="dxa"/>
          </w:tcPr>
          <w:p w:rsidR="000F2157" w:rsidRPr="00DA6518" w:rsidRDefault="000F2157" w:rsidP="007F2B17">
            <w:pPr>
              <w:jc w:val="center"/>
            </w:pPr>
            <w:r w:rsidRPr="00DA6518">
              <w:t>Дата записи, роспись</w:t>
            </w:r>
          </w:p>
        </w:tc>
      </w:tr>
      <w:tr w:rsidR="000F2157" w:rsidTr="007F2B17">
        <w:trPr>
          <w:trHeight w:val="762"/>
          <w:jc w:val="center"/>
        </w:trPr>
        <w:tc>
          <w:tcPr>
            <w:tcW w:w="567" w:type="dxa"/>
          </w:tcPr>
          <w:p w:rsidR="000F2157" w:rsidRPr="001B128D"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both"/>
            </w:pPr>
          </w:p>
        </w:tc>
        <w:tc>
          <w:tcPr>
            <w:tcW w:w="1092" w:type="dxa"/>
          </w:tcPr>
          <w:p w:rsidR="000F2157" w:rsidRPr="00DA6518" w:rsidRDefault="000F2157" w:rsidP="007F2B17">
            <w:pPr>
              <w:jc w:val="center"/>
            </w:pPr>
          </w:p>
        </w:tc>
      </w:tr>
      <w:tr w:rsidR="000F2157" w:rsidTr="007F2B17">
        <w:trPr>
          <w:trHeight w:val="91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DA6518" w:rsidRDefault="000F2157" w:rsidP="007F2B17">
            <w:pPr>
              <w:jc w:val="center"/>
            </w:pPr>
          </w:p>
        </w:tc>
        <w:tc>
          <w:tcPr>
            <w:tcW w:w="1092" w:type="dxa"/>
          </w:tcPr>
          <w:p w:rsidR="000F2157" w:rsidRPr="00DA6518" w:rsidRDefault="000F2157" w:rsidP="007F2B17">
            <w:pPr>
              <w:jc w:val="center"/>
            </w:pPr>
          </w:p>
        </w:tc>
      </w:tr>
      <w:tr w:rsidR="000F2157" w:rsidTr="007F2B17">
        <w:trPr>
          <w:trHeight w:val="820"/>
          <w:jc w:val="center"/>
        </w:trPr>
        <w:tc>
          <w:tcPr>
            <w:tcW w:w="567" w:type="dxa"/>
          </w:tcPr>
          <w:p w:rsidR="000F2157" w:rsidRDefault="000F2157" w:rsidP="007F2B17">
            <w:pPr>
              <w:jc w:val="both"/>
              <w:rPr>
                <w:i/>
              </w:rPr>
            </w:pPr>
          </w:p>
        </w:tc>
        <w:tc>
          <w:tcPr>
            <w:tcW w:w="1619" w:type="dxa"/>
          </w:tcPr>
          <w:p w:rsidR="000F2157" w:rsidRDefault="000F2157" w:rsidP="007F2B17">
            <w:pPr>
              <w:jc w:val="center"/>
            </w:pPr>
          </w:p>
        </w:tc>
        <w:tc>
          <w:tcPr>
            <w:tcW w:w="2410" w:type="dxa"/>
          </w:tcPr>
          <w:p w:rsidR="000F2157" w:rsidRDefault="000F2157" w:rsidP="007F2B17">
            <w:pPr>
              <w:jc w:val="center"/>
            </w:pPr>
          </w:p>
        </w:tc>
        <w:tc>
          <w:tcPr>
            <w:tcW w:w="892" w:type="dxa"/>
          </w:tcPr>
          <w:p w:rsidR="000F2157" w:rsidRPr="00DA6518" w:rsidRDefault="000F2157" w:rsidP="007F2B17">
            <w:pPr>
              <w:jc w:val="center"/>
            </w:pPr>
          </w:p>
        </w:tc>
        <w:tc>
          <w:tcPr>
            <w:tcW w:w="4111" w:type="dxa"/>
          </w:tcPr>
          <w:p w:rsidR="000F2157" w:rsidRPr="00026AED" w:rsidRDefault="000F2157" w:rsidP="007F2B17">
            <w:pPr>
              <w:jc w:val="cente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p w:rsidR="000F2157" w:rsidRDefault="000F2157" w:rsidP="007F2B17">
            <w:pPr>
              <w:jc w:val="center"/>
            </w:pPr>
          </w:p>
          <w:p w:rsidR="000F2157" w:rsidRPr="00013FE6" w:rsidRDefault="000F2157" w:rsidP="007F2B17">
            <w:pPr>
              <w:jc w:val="center"/>
            </w:pPr>
          </w:p>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r w:rsidR="000F2157" w:rsidTr="007F2B17">
        <w:trPr>
          <w:trHeight w:val="865"/>
          <w:jc w:val="center"/>
        </w:trPr>
        <w:tc>
          <w:tcPr>
            <w:tcW w:w="567" w:type="dxa"/>
          </w:tcPr>
          <w:p w:rsidR="000F2157" w:rsidRDefault="000F2157" w:rsidP="007F2B17">
            <w:pPr>
              <w:jc w:val="both"/>
              <w:rPr>
                <w:i/>
              </w:rPr>
            </w:pPr>
          </w:p>
        </w:tc>
        <w:tc>
          <w:tcPr>
            <w:tcW w:w="1619" w:type="dxa"/>
          </w:tcPr>
          <w:p w:rsidR="000F2157" w:rsidRDefault="000F2157" w:rsidP="007F2B17"/>
        </w:tc>
        <w:tc>
          <w:tcPr>
            <w:tcW w:w="2410" w:type="dxa"/>
          </w:tcPr>
          <w:p w:rsidR="000F2157" w:rsidRPr="00013FE6" w:rsidRDefault="000F2157" w:rsidP="007F2B17">
            <w:pPr>
              <w:jc w:val="center"/>
              <w:rPr>
                <w:i/>
              </w:rPr>
            </w:pPr>
          </w:p>
        </w:tc>
        <w:tc>
          <w:tcPr>
            <w:tcW w:w="892" w:type="dxa"/>
          </w:tcPr>
          <w:p w:rsidR="000F2157" w:rsidRPr="00013FE6" w:rsidRDefault="000F2157" w:rsidP="007F2B17">
            <w:pPr>
              <w:jc w:val="center"/>
            </w:pPr>
          </w:p>
        </w:tc>
        <w:tc>
          <w:tcPr>
            <w:tcW w:w="4111" w:type="dxa"/>
          </w:tcPr>
          <w:p w:rsidR="000F2157" w:rsidRPr="00013FE6" w:rsidRDefault="000F2157" w:rsidP="007F2B17">
            <w:pPr>
              <w:jc w:val="center"/>
              <w:rPr>
                <w:i/>
              </w:rPr>
            </w:pPr>
          </w:p>
        </w:tc>
        <w:tc>
          <w:tcPr>
            <w:tcW w:w="1092" w:type="dxa"/>
          </w:tcPr>
          <w:p w:rsidR="000F2157" w:rsidRPr="00DA6518" w:rsidRDefault="000F2157" w:rsidP="007F2B17">
            <w:pPr>
              <w:jc w:val="center"/>
            </w:pPr>
          </w:p>
        </w:tc>
      </w:tr>
    </w:tbl>
    <w:p w:rsidR="00E31BEF" w:rsidRDefault="00E31BEF"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956C4" w:rsidRDefault="007956C4" w:rsidP="00E31BEF">
      <w:pPr>
        <w:tabs>
          <w:tab w:val="left" w:pos="2430"/>
        </w:tabs>
      </w:pPr>
    </w:p>
    <w:p w:rsidR="007A6EE9" w:rsidRDefault="007A6EE9" w:rsidP="00E31BEF"/>
    <w:sectPr w:rsidR="007A6EE9" w:rsidSect="00E31BEF">
      <w:footerReference w:type="default" r:id="rId8"/>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284" w:rsidRDefault="00A50284" w:rsidP="00675273">
      <w:r>
        <w:separator/>
      </w:r>
    </w:p>
  </w:endnote>
  <w:endnote w:type="continuationSeparator" w:id="0">
    <w:p w:rsidR="00A50284" w:rsidRDefault="00A50284" w:rsidP="0067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宋体">
    <w:altName w:val="MS Gothic"/>
    <w:panose1 w:val="00000000000000000000"/>
    <w:charset w:val="8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6383322"/>
      <w:docPartObj>
        <w:docPartGallery w:val="Page Numbers (Bottom of Page)"/>
        <w:docPartUnique/>
      </w:docPartObj>
    </w:sdtPr>
    <w:sdtEndPr/>
    <w:sdtContent>
      <w:p w:rsidR="00A50284" w:rsidRDefault="00A50284">
        <w:pPr>
          <w:pStyle w:val="aa"/>
          <w:jc w:val="right"/>
        </w:pPr>
        <w:r>
          <w:fldChar w:fldCharType="begin"/>
        </w:r>
        <w:r>
          <w:instrText>PAGE   \* MERGEFORMAT</w:instrText>
        </w:r>
        <w:r>
          <w:fldChar w:fldCharType="separate"/>
        </w:r>
        <w:r w:rsidR="008F5D62">
          <w:rPr>
            <w:noProof/>
          </w:rPr>
          <w:t>21</w:t>
        </w:r>
        <w:r>
          <w:rPr>
            <w:noProof/>
          </w:rPr>
          <w:fldChar w:fldCharType="end"/>
        </w:r>
      </w:p>
    </w:sdtContent>
  </w:sdt>
  <w:p w:rsidR="00A50284" w:rsidRDefault="00A50284">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3865"/>
      <w:docPartObj>
        <w:docPartGallery w:val="Page Numbers (Bottom of Page)"/>
        <w:docPartUnique/>
      </w:docPartObj>
    </w:sdtPr>
    <w:sdtEndPr/>
    <w:sdtContent>
      <w:p w:rsidR="00A50284" w:rsidRDefault="00A50284">
        <w:pPr>
          <w:pStyle w:val="aa"/>
          <w:jc w:val="right"/>
        </w:pPr>
        <w:r>
          <w:fldChar w:fldCharType="begin"/>
        </w:r>
        <w:r>
          <w:instrText xml:space="preserve"> PAGE   \* MERGEFORMAT </w:instrText>
        </w:r>
        <w:r>
          <w:fldChar w:fldCharType="separate"/>
        </w:r>
        <w:r w:rsidR="008F5D62">
          <w:rPr>
            <w:noProof/>
          </w:rPr>
          <w:t>30</w:t>
        </w:r>
        <w:r>
          <w:rPr>
            <w:noProof/>
          </w:rPr>
          <w:fldChar w:fldCharType="end"/>
        </w:r>
      </w:p>
    </w:sdtContent>
  </w:sdt>
  <w:p w:rsidR="00A50284" w:rsidRDefault="00A5028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284" w:rsidRDefault="00A50284" w:rsidP="00675273">
      <w:r>
        <w:separator/>
      </w:r>
    </w:p>
  </w:footnote>
  <w:footnote w:type="continuationSeparator" w:id="0">
    <w:p w:rsidR="00A50284" w:rsidRDefault="00A50284" w:rsidP="006752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1"/>
    <w:lvl w:ilvl="0">
      <w:start w:val="1"/>
      <w:numFmt w:val="bullet"/>
      <w:lvlText w:val=""/>
      <w:lvlJc w:val="left"/>
      <w:pPr>
        <w:ind w:left="720" w:hanging="360"/>
      </w:pPr>
      <w:rPr>
        <w:rFonts w:ascii="Symbol" w:hAnsi="Symbol"/>
      </w:rPr>
    </w:lvl>
  </w:abstractNum>
  <w:abstractNum w:abstractNumId="1" w15:restartNumberingAfterBreak="0">
    <w:nsid w:val="00B67C87"/>
    <w:multiLevelType w:val="multilevel"/>
    <w:tmpl w:val="20AE12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454E7"/>
    <w:multiLevelType w:val="multilevel"/>
    <w:tmpl w:val="CA54A49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6E2574"/>
    <w:multiLevelType w:val="multilevel"/>
    <w:tmpl w:val="FF5CFD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3D06C8"/>
    <w:multiLevelType w:val="multilevel"/>
    <w:tmpl w:val="A664C08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C715ED"/>
    <w:multiLevelType w:val="multilevel"/>
    <w:tmpl w:val="CCBAB2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603F5"/>
    <w:multiLevelType w:val="multilevel"/>
    <w:tmpl w:val="E236C7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474EFE"/>
    <w:multiLevelType w:val="hybridMultilevel"/>
    <w:tmpl w:val="AD18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DC2017"/>
    <w:multiLevelType w:val="multilevel"/>
    <w:tmpl w:val="8CEE09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97323D"/>
    <w:multiLevelType w:val="multilevel"/>
    <w:tmpl w:val="06EAB90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0B4835"/>
    <w:multiLevelType w:val="multilevel"/>
    <w:tmpl w:val="D7DA7C8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BB2477"/>
    <w:multiLevelType w:val="multilevel"/>
    <w:tmpl w:val="285E1B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4B1F75"/>
    <w:multiLevelType w:val="multilevel"/>
    <w:tmpl w:val="002867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033D2E"/>
    <w:multiLevelType w:val="multilevel"/>
    <w:tmpl w:val="B688F0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FE7CCC"/>
    <w:multiLevelType w:val="multilevel"/>
    <w:tmpl w:val="06AA21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E91ED0"/>
    <w:multiLevelType w:val="multilevel"/>
    <w:tmpl w:val="78FA69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7F3D64"/>
    <w:multiLevelType w:val="multilevel"/>
    <w:tmpl w:val="C400E43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695CBF"/>
    <w:multiLevelType w:val="multilevel"/>
    <w:tmpl w:val="9170202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855CC1"/>
    <w:multiLevelType w:val="multilevel"/>
    <w:tmpl w:val="4CB4ED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D01712"/>
    <w:multiLevelType w:val="multilevel"/>
    <w:tmpl w:val="9D02C7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D8439F"/>
    <w:multiLevelType w:val="multilevel"/>
    <w:tmpl w:val="D7B2791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47690B"/>
    <w:multiLevelType w:val="multilevel"/>
    <w:tmpl w:val="2BC4866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221ACE"/>
    <w:multiLevelType w:val="multilevel"/>
    <w:tmpl w:val="2B62B6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C864C51"/>
    <w:multiLevelType w:val="multilevel"/>
    <w:tmpl w:val="1D1E61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D2F1561"/>
    <w:multiLevelType w:val="multilevel"/>
    <w:tmpl w:val="D8585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0F52E0"/>
    <w:multiLevelType w:val="multilevel"/>
    <w:tmpl w:val="4D7638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C416F5"/>
    <w:multiLevelType w:val="multilevel"/>
    <w:tmpl w:val="DF4CF3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854758"/>
    <w:multiLevelType w:val="hybridMultilevel"/>
    <w:tmpl w:val="0D62E1E8"/>
    <w:lvl w:ilvl="0" w:tplc="5B32F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BA11761"/>
    <w:multiLevelType w:val="multilevel"/>
    <w:tmpl w:val="53AA36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0"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1" w15:restartNumberingAfterBreak="0">
    <w:nsid w:val="7E251830"/>
    <w:multiLevelType w:val="multilevel"/>
    <w:tmpl w:val="4A422E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7"/>
  </w:num>
  <w:num w:numId="3">
    <w:abstractNumId w:val="24"/>
  </w:num>
  <w:num w:numId="4">
    <w:abstractNumId w:val="11"/>
  </w:num>
  <w:num w:numId="5">
    <w:abstractNumId w:val="13"/>
  </w:num>
  <w:num w:numId="6">
    <w:abstractNumId w:val="28"/>
  </w:num>
  <w:num w:numId="7">
    <w:abstractNumId w:val="14"/>
  </w:num>
  <w:num w:numId="8">
    <w:abstractNumId w:val="6"/>
  </w:num>
  <w:num w:numId="9">
    <w:abstractNumId w:val="30"/>
  </w:num>
  <w:num w:numId="10">
    <w:abstractNumId w:val="29"/>
  </w:num>
  <w:num w:numId="11">
    <w:abstractNumId w:val="21"/>
  </w:num>
  <w:num w:numId="12">
    <w:abstractNumId w:val="17"/>
  </w:num>
  <w:num w:numId="13">
    <w:abstractNumId w:val="2"/>
  </w:num>
  <w:num w:numId="14">
    <w:abstractNumId w:val="10"/>
  </w:num>
  <w:num w:numId="15">
    <w:abstractNumId w:val="23"/>
  </w:num>
  <w:num w:numId="16">
    <w:abstractNumId w:val="3"/>
  </w:num>
  <w:num w:numId="17">
    <w:abstractNumId w:val="22"/>
  </w:num>
  <w:num w:numId="18">
    <w:abstractNumId w:val="12"/>
  </w:num>
  <w:num w:numId="19">
    <w:abstractNumId w:val="26"/>
  </w:num>
  <w:num w:numId="20">
    <w:abstractNumId w:val="16"/>
  </w:num>
  <w:num w:numId="21">
    <w:abstractNumId w:val="31"/>
  </w:num>
  <w:num w:numId="22">
    <w:abstractNumId w:val="8"/>
  </w:num>
  <w:num w:numId="23">
    <w:abstractNumId w:val="1"/>
  </w:num>
  <w:num w:numId="24">
    <w:abstractNumId w:val="15"/>
  </w:num>
  <w:num w:numId="25">
    <w:abstractNumId w:val="18"/>
  </w:num>
  <w:num w:numId="26">
    <w:abstractNumId w:val="19"/>
  </w:num>
  <w:num w:numId="27">
    <w:abstractNumId w:val="9"/>
  </w:num>
  <w:num w:numId="28">
    <w:abstractNumId w:val="5"/>
  </w:num>
  <w:num w:numId="29">
    <w:abstractNumId w:val="20"/>
  </w:num>
  <w:num w:numId="30">
    <w:abstractNumId w:val="4"/>
  </w:num>
  <w:num w:numId="31">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B0A26"/>
    <w:rsid w:val="00000359"/>
    <w:rsid w:val="00000C0E"/>
    <w:rsid w:val="00011AF0"/>
    <w:rsid w:val="00014F3F"/>
    <w:rsid w:val="00017A85"/>
    <w:rsid w:val="000200C9"/>
    <w:rsid w:val="00020ABF"/>
    <w:rsid w:val="0003359F"/>
    <w:rsid w:val="0003408C"/>
    <w:rsid w:val="0003769E"/>
    <w:rsid w:val="000443E4"/>
    <w:rsid w:val="0005452C"/>
    <w:rsid w:val="0006071E"/>
    <w:rsid w:val="00063F70"/>
    <w:rsid w:val="0007270D"/>
    <w:rsid w:val="00072984"/>
    <w:rsid w:val="00074FD0"/>
    <w:rsid w:val="00083B58"/>
    <w:rsid w:val="0008643D"/>
    <w:rsid w:val="00093127"/>
    <w:rsid w:val="000958A5"/>
    <w:rsid w:val="000A31CB"/>
    <w:rsid w:val="000B0312"/>
    <w:rsid w:val="000B24CD"/>
    <w:rsid w:val="000B5910"/>
    <w:rsid w:val="000D06A0"/>
    <w:rsid w:val="000E23FA"/>
    <w:rsid w:val="000E5EC2"/>
    <w:rsid w:val="000F016D"/>
    <w:rsid w:val="000F2157"/>
    <w:rsid w:val="000F27B8"/>
    <w:rsid w:val="000F5608"/>
    <w:rsid w:val="000F7CAA"/>
    <w:rsid w:val="001040BB"/>
    <w:rsid w:val="001072CA"/>
    <w:rsid w:val="00110E0C"/>
    <w:rsid w:val="00111FBE"/>
    <w:rsid w:val="00125458"/>
    <w:rsid w:val="0013507D"/>
    <w:rsid w:val="00135A0B"/>
    <w:rsid w:val="00151F54"/>
    <w:rsid w:val="00152C60"/>
    <w:rsid w:val="001561A7"/>
    <w:rsid w:val="00156926"/>
    <w:rsid w:val="00157C36"/>
    <w:rsid w:val="001609F5"/>
    <w:rsid w:val="001675D4"/>
    <w:rsid w:val="00183E96"/>
    <w:rsid w:val="00192A37"/>
    <w:rsid w:val="00196791"/>
    <w:rsid w:val="001970D0"/>
    <w:rsid w:val="001B0A26"/>
    <w:rsid w:val="001B1031"/>
    <w:rsid w:val="001B161D"/>
    <w:rsid w:val="001B2ED4"/>
    <w:rsid w:val="001C1500"/>
    <w:rsid w:val="001C4157"/>
    <w:rsid w:val="001D1463"/>
    <w:rsid w:val="001D19CF"/>
    <w:rsid w:val="001D2DBE"/>
    <w:rsid w:val="001E1159"/>
    <w:rsid w:val="001E706E"/>
    <w:rsid w:val="001F0132"/>
    <w:rsid w:val="001F047E"/>
    <w:rsid w:val="00213443"/>
    <w:rsid w:val="00222EE5"/>
    <w:rsid w:val="00241C59"/>
    <w:rsid w:val="00251472"/>
    <w:rsid w:val="00265B02"/>
    <w:rsid w:val="00265BB4"/>
    <w:rsid w:val="00272969"/>
    <w:rsid w:val="00274938"/>
    <w:rsid w:val="002760AD"/>
    <w:rsid w:val="0028270E"/>
    <w:rsid w:val="00285BDC"/>
    <w:rsid w:val="00285C83"/>
    <w:rsid w:val="002943D4"/>
    <w:rsid w:val="0029626F"/>
    <w:rsid w:val="00297370"/>
    <w:rsid w:val="0029744F"/>
    <w:rsid w:val="002A1B4B"/>
    <w:rsid w:val="002A3336"/>
    <w:rsid w:val="002A6CAE"/>
    <w:rsid w:val="002A7B6A"/>
    <w:rsid w:val="002B30EB"/>
    <w:rsid w:val="002B3BB9"/>
    <w:rsid w:val="002B7132"/>
    <w:rsid w:val="002B7C26"/>
    <w:rsid w:val="002C2D6E"/>
    <w:rsid w:val="002C7CCD"/>
    <w:rsid w:val="002D0AAA"/>
    <w:rsid w:val="002D15F0"/>
    <w:rsid w:val="002D44D2"/>
    <w:rsid w:val="002D4D69"/>
    <w:rsid w:val="002D5349"/>
    <w:rsid w:val="002D5489"/>
    <w:rsid w:val="002D60AA"/>
    <w:rsid w:val="002D6F3D"/>
    <w:rsid w:val="002E144A"/>
    <w:rsid w:val="002E40FD"/>
    <w:rsid w:val="002E78A3"/>
    <w:rsid w:val="002F7A2B"/>
    <w:rsid w:val="00301F20"/>
    <w:rsid w:val="00302005"/>
    <w:rsid w:val="00302B48"/>
    <w:rsid w:val="00304077"/>
    <w:rsid w:val="003046CA"/>
    <w:rsid w:val="00306C13"/>
    <w:rsid w:val="00307E26"/>
    <w:rsid w:val="00310BF3"/>
    <w:rsid w:val="0031139C"/>
    <w:rsid w:val="00320904"/>
    <w:rsid w:val="00327591"/>
    <w:rsid w:val="0033213D"/>
    <w:rsid w:val="003322D1"/>
    <w:rsid w:val="0034697A"/>
    <w:rsid w:val="00364D7A"/>
    <w:rsid w:val="00366E67"/>
    <w:rsid w:val="0037041C"/>
    <w:rsid w:val="003723E3"/>
    <w:rsid w:val="003818C6"/>
    <w:rsid w:val="00384868"/>
    <w:rsid w:val="00391102"/>
    <w:rsid w:val="00393040"/>
    <w:rsid w:val="00393BF6"/>
    <w:rsid w:val="00393D3B"/>
    <w:rsid w:val="003974EB"/>
    <w:rsid w:val="003A5C44"/>
    <w:rsid w:val="003A7969"/>
    <w:rsid w:val="003B1897"/>
    <w:rsid w:val="003B79BC"/>
    <w:rsid w:val="003C3D2A"/>
    <w:rsid w:val="003C76CA"/>
    <w:rsid w:val="003D1347"/>
    <w:rsid w:val="003D2D0D"/>
    <w:rsid w:val="003D4CE3"/>
    <w:rsid w:val="003D63A1"/>
    <w:rsid w:val="003D7C2A"/>
    <w:rsid w:val="003E175D"/>
    <w:rsid w:val="003F47CC"/>
    <w:rsid w:val="003F56B4"/>
    <w:rsid w:val="003F68E3"/>
    <w:rsid w:val="00404305"/>
    <w:rsid w:val="00405AC9"/>
    <w:rsid w:val="00410AAE"/>
    <w:rsid w:val="00417994"/>
    <w:rsid w:val="00422084"/>
    <w:rsid w:val="00436E1E"/>
    <w:rsid w:val="004460CF"/>
    <w:rsid w:val="00446D3C"/>
    <w:rsid w:val="00451C4D"/>
    <w:rsid w:val="004558F1"/>
    <w:rsid w:val="004647B3"/>
    <w:rsid w:val="00476589"/>
    <w:rsid w:val="00484522"/>
    <w:rsid w:val="0048745A"/>
    <w:rsid w:val="00487EA9"/>
    <w:rsid w:val="00491C9C"/>
    <w:rsid w:val="0049249A"/>
    <w:rsid w:val="00496EEA"/>
    <w:rsid w:val="004A328E"/>
    <w:rsid w:val="004B1951"/>
    <w:rsid w:val="004B43F2"/>
    <w:rsid w:val="004B72DC"/>
    <w:rsid w:val="004B7C59"/>
    <w:rsid w:val="004B7DF7"/>
    <w:rsid w:val="004C4A8F"/>
    <w:rsid w:val="004C71F6"/>
    <w:rsid w:val="004D20D3"/>
    <w:rsid w:val="004F0B2D"/>
    <w:rsid w:val="004F6B51"/>
    <w:rsid w:val="005052D9"/>
    <w:rsid w:val="00513FEF"/>
    <w:rsid w:val="00516B11"/>
    <w:rsid w:val="00522621"/>
    <w:rsid w:val="00526784"/>
    <w:rsid w:val="005320EF"/>
    <w:rsid w:val="00545DB5"/>
    <w:rsid w:val="005601DD"/>
    <w:rsid w:val="005631AE"/>
    <w:rsid w:val="005731DC"/>
    <w:rsid w:val="00585566"/>
    <w:rsid w:val="00586F71"/>
    <w:rsid w:val="0059790E"/>
    <w:rsid w:val="005A1E1C"/>
    <w:rsid w:val="005A2654"/>
    <w:rsid w:val="005A551B"/>
    <w:rsid w:val="005B051B"/>
    <w:rsid w:val="005B1B2F"/>
    <w:rsid w:val="005D3324"/>
    <w:rsid w:val="005F3070"/>
    <w:rsid w:val="00602A3E"/>
    <w:rsid w:val="0061233E"/>
    <w:rsid w:val="00623F04"/>
    <w:rsid w:val="00630CF1"/>
    <w:rsid w:val="00633E35"/>
    <w:rsid w:val="00637664"/>
    <w:rsid w:val="00640F5B"/>
    <w:rsid w:val="00643574"/>
    <w:rsid w:val="00650BCA"/>
    <w:rsid w:val="00654728"/>
    <w:rsid w:val="0065772E"/>
    <w:rsid w:val="00664339"/>
    <w:rsid w:val="00670C9B"/>
    <w:rsid w:val="006740A7"/>
    <w:rsid w:val="00675273"/>
    <w:rsid w:val="006770B2"/>
    <w:rsid w:val="00680931"/>
    <w:rsid w:val="0068098B"/>
    <w:rsid w:val="006846D7"/>
    <w:rsid w:val="00685E38"/>
    <w:rsid w:val="00693F19"/>
    <w:rsid w:val="006978D3"/>
    <w:rsid w:val="006A1E02"/>
    <w:rsid w:val="006A2290"/>
    <w:rsid w:val="006B1EBC"/>
    <w:rsid w:val="006B2338"/>
    <w:rsid w:val="006B24FC"/>
    <w:rsid w:val="006B4F97"/>
    <w:rsid w:val="006C22C7"/>
    <w:rsid w:val="006C3BEC"/>
    <w:rsid w:val="006C5725"/>
    <w:rsid w:val="006C6B79"/>
    <w:rsid w:val="006D218A"/>
    <w:rsid w:val="006E0C26"/>
    <w:rsid w:val="006E23BD"/>
    <w:rsid w:val="006F1BBD"/>
    <w:rsid w:val="006F3F3A"/>
    <w:rsid w:val="0070161C"/>
    <w:rsid w:val="00703B85"/>
    <w:rsid w:val="0071003E"/>
    <w:rsid w:val="007202A7"/>
    <w:rsid w:val="00721CA2"/>
    <w:rsid w:val="0072267F"/>
    <w:rsid w:val="0072767E"/>
    <w:rsid w:val="00736565"/>
    <w:rsid w:val="00736B67"/>
    <w:rsid w:val="007416CB"/>
    <w:rsid w:val="00742BAB"/>
    <w:rsid w:val="00742F00"/>
    <w:rsid w:val="00747136"/>
    <w:rsid w:val="00753C28"/>
    <w:rsid w:val="0075689F"/>
    <w:rsid w:val="007623C7"/>
    <w:rsid w:val="0076675F"/>
    <w:rsid w:val="00770881"/>
    <w:rsid w:val="00771896"/>
    <w:rsid w:val="007762E1"/>
    <w:rsid w:val="00787605"/>
    <w:rsid w:val="007956C4"/>
    <w:rsid w:val="007A082A"/>
    <w:rsid w:val="007A6EE9"/>
    <w:rsid w:val="007B4628"/>
    <w:rsid w:val="007B6375"/>
    <w:rsid w:val="007B6458"/>
    <w:rsid w:val="007D315D"/>
    <w:rsid w:val="007D3D92"/>
    <w:rsid w:val="007D3EBB"/>
    <w:rsid w:val="007D5971"/>
    <w:rsid w:val="007E0F57"/>
    <w:rsid w:val="007F2B17"/>
    <w:rsid w:val="007F3DAD"/>
    <w:rsid w:val="007F5102"/>
    <w:rsid w:val="007F5802"/>
    <w:rsid w:val="00803958"/>
    <w:rsid w:val="00805504"/>
    <w:rsid w:val="008110F7"/>
    <w:rsid w:val="00816DC5"/>
    <w:rsid w:val="0082110C"/>
    <w:rsid w:val="008220AA"/>
    <w:rsid w:val="008237E9"/>
    <w:rsid w:val="0084362A"/>
    <w:rsid w:val="00843DDD"/>
    <w:rsid w:val="00852E41"/>
    <w:rsid w:val="008624BC"/>
    <w:rsid w:val="00863694"/>
    <w:rsid w:val="008661FB"/>
    <w:rsid w:val="00873B69"/>
    <w:rsid w:val="00875821"/>
    <w:rsid w:val="00877D68"/>
    <w:rsid w:val="008809CA"/>
    <w:rsid w:val="00895343"/>
    <w:rsid w:val="008A7A76"/>
    <w:rsid w:val="008A7C31"/>
    <w:rsid w:val="008B2070"/>
    <w:rsid w:val="008B53AD"/>
    <w:rsid w:val="008B588C"/>
    <w:rsid w:val="008B5A3B"/>
    <w:rsid w:val="008B64CC"/>
    <w:rsid w:val="008C35B7"/>
    <w:rsid w:val="008C3634"/>
    <w:rsid w:val="008D2ABE"/>
    <w:rsid w:val="008F5D62"/>
    <w:rsid w:val="00900DE5"/>
    <w:rsid w:val="00901342"/>
    <w:rsid w:val="00902DC1"/>
    <w:rsid w:val="009044BA"/>
    <w:rsid w:val="0091391E"/>
    <w:rsid w:val="00922408"/>
    <w:rsid w:val="00926F4C"/>
    <w:rsid w:val="00930520"/>
    <w:rsid w:val="009346F7"/>
    <w:rsid w:val="00936F6D"/>
    <w:rsid w:val="00937FE0"/>
    <w:rsid w:val="009425A6"/>
    <w:rsid w:val="0095041F"/>
    <w:rsid w:val="00956E20"/>
    <w:rsid w:val="00972E70"/>
    <w:rsid w:val="00980B1C"/>
    <w:rsid w:val="0098698C"/>
    <w:rsid w:val="009878D7"/>
    <w:rsid w:val="00987C49"/>
    <w:rsid w:val="00993E04"/>
    <w:rsid w:val="00996531"/>
    <w:rsid w:val="009B39EB"/>
    <w:rsid w:val="009B63F3"/>
    <w:rsid w:val="009B78A2"/>
    <w:rsid w:val="009C1EAA"/>
    <w:rsid w:val="009D483F"/>
    <w:rsid w:val="009D5EEB"/>
    <w:rsid w:val="009D7B06"/>
    <w:rsid w:val="009F735A"/>
    <w:rsid w:val="00A06D21"/>
    <w:rsid w:val="00A23115"/>
    <w:rsid w:val="00A347AB"/>
    <w:rsid w:val="00A35C71"/>
    <w:rsid w:val="00A42909"/>
    <w:rsid w:val="00A43A2E"/>
    <w:rsid w:val="00A50284"/>
    <w:rsid w:val="00A5082B"/>
    <w:rsid w:val="00A62752"/>
    <w:rsid w:val="00A743FC"/>
    <w:rsid w:val="00A826A6"/>
    <w:rsid w:val="00A84C40"/>
    <w:rsid w:val="00A96BDD"/>
    <w:rsid w:val="00A97D16"/>
    <w:rsid w:val="00AA416A"/>
    <w:rsid w:val="00AA7EE9"/>
    <w:rsid w:val="00AB0324"/>
    <w:rsid w:val="00AB2A7B"/>
    <w:rsid w:val="00AC2238"/>
    <w:rsid w:val="00AD3064"/>
    <w:rsid w:val="00AF12BE"/>
    <w:rsid w:val="00B00CE8"/>
    <w:rsid w:val="00B0372F"/>
    <w:rsid w:val="00B0433D"/>
    <w:rsid w:val="00B07851"/>
    <w:rsid w:val="00B12DF7"/>
    <w:rsid w:val="00B206F9"/>
    <w:rsid w:val="00B22D2E"/>
    <w:rsid w:val="00B35B82"/>
    <w:rsid w:val="00B418BF"/>
    <w:rsid w:val="00B41A2E"/>
    <w:rsid w:val="00B42691"/>
    <w:rsid w:val="00B441AA"/>
    <w:rsid w:val="00B44E6E"/>
    <w:rsid w:val="00B4595D"/>
    <w:rsid w:val="00B541FE"/>
    <w:rsid w:val="00B55BE0"/>
    <w:rsid w:val="00B57301"/>
    <w:rsid w:val="00B576CB"/>
    <w:rsid w:val="00B6054D"/>
    <w:rsid w:val="00B61700"/>
    <w:rsid w:val="00B6179F"/>
    <w:rsid w:val="00B703CF"/>
    <w:rsid w:val="00B7388C"/>
    <w:rsid w:val="00B777A9"/>
    <w:rsid w:val="00B8285D"/>
    <w:rsid w:val="00B8694C"/>
    <w:rsid w:val="00B87C6D"/>
    <w:rsid w:val="00B96EF2"/>
    <w:rsid w:val="00B97714"/>
    <w:rsid w:val="00BA4EF2"/>
    <w:rsid w:val="00BA6E24"/>
    <w:rsid w:val="00BA744D"/>
    <w:rsid w:val="00BB157F"/>
    <w:rsid w:val="00BB458F"/>
    <w:rsid w:val="00BC039D"/>
    <w:rsid w:val="00BC1323"/>
    <w:rsid w:val="00BC5394"/>
    <w:rsid w:val="00BC5CE0"/>
    <w:rsid w:val="00BD07C7"/>
    <w:rsid w:val="00BD6A42"/>
    <w:rsid w:val="00BE1E16"/>
    <w:rsid w:val="00BF2CF1"/>
    <w:rsid w:val="00BF5DE1"/>
    <w:rsid w:val="00BF7DAD"/>
    <w:rsid w:val="00C101D8"/>
    <w:rsid w:val="00C106D6"/>
    <w:rsid w:val="00C12E9A"/>
    <w:rsid w:val="00C15185"/>
    <w:rsid w:val="00C16A0C"/>
    <w:rsid w:val="00C20DAE"/>
    <w:rsid w:val="00C22F2C"/>
    <w:rsid w:val="00C26E31"/>
    <w:rsid w:val="00C305B0"/>
    <w:rsid w:val="00C41D1B"/>
    <w:rsid w:val="00C60823"/>
    <w:rsid w:val="00C66D1C"/>
    <w:rsid w:val="00C76834"/>
    <w:rsid w:val="00C8084A"/>
    <w:rsid w:val="00C82667"/>
    <w:rsid w:val="00CA11B2"/>
    <w:rsid w:val="00CC21BA"/>
    <w:rsid w:val="00CC5247"/>
    <w:rsid w:val="00CD0D8D"/>
    <w:rsid w:val="00CD5F6D"/>
    <w:rsid w:val="00CE72CF"/>
    <w:rsid w:val="00CF7974"/>
    <w:rsid w:val="00CF7BBD"/>
    <w:rsid w:val="00D05E08"/>
    <w:rsid w:val="00D067BD"/>
    <w:rsid w:val="00D1388B"/>
    <w:rsid w:val="00D21928"/>
    <w:rsid w:val="00D32269"/>
    <w:rsid w:val="00D41040"/>
    <w:rsid w:val="00D450BE"/>
    <w:rsid w:val="00D55E07"/>
    <w:rsid w:val="00D56A59"/>
    <w:rsid w:val="00D573F7"/>
    <w:rsid w:val="00D57E31"/>
    <w:rsid w:val="00D64995"/>
    <w:rsid w:val="00D71893"/>
    <w:rsid w:val="00D71B4E"/>
    <w:rsid w:val="00D72CBE"/>
    <w:rsid w:val="00D83CBE"/>
    <w:rsid w:val="00D94EF7"/>
    <w:rsid w:val="00DB4BAD"/>
    <w:rsid w:val="00DC3367"/>
    <w:rsid w:val="00DD2AB4"/>
    <w:rsid w:val="00DD31CD"/>
    <w:rsid w:val="00DD5D46"/>
    <w:rsid w:val="00DD7316"/>
    <w:rsid w:val="00DE082B"/>
    <w:rsid w:val="00DE159B"/>
    <w:rsid w:val="00DE1E1D"/>
    <w:rsid w:val="00DF42F2"/>
    <w:rsid w:val="00DF74C6"/>
    <w:rsid w:val="00DF7EE0"/>
    <w:rsid w:val="00E05385"/>
    <w:rsid w:val="00E127E8"/>
    <w:rsid w:val="00E15F7C"/>
    <w:rsid w:val="00E21FCC"/>
    <w:rsid w:val="00E31BEF"/>
    <w:rsid w:val="00E409FE"/>
    <w:rsid w:val="00E41113"/>
    <w:rsid w:val="00E41538"/>
    <w:rsid w:val="00E42500"/>
    <w:rsid w:val="00E503AE"/>
    <w:rsid w:val="00E537E1"/>
    <w:rsid w:val="00E53B8B"/>
    <w:rsid w:val="00E605C9"/>
    <w:rsid w:val="00E649E4"/>
    <w:rsid w:val="00E84F28"/>
    <w:rsid w:val="00E93231"/>
    <w:rsid w:val="00EA1544"/>
    <w:rsid w:val="00EA2D74"/>
    <w:rsid w:val="00EA624A"/>
    <w:rsid w:val="00EB4D1F"/>
    <w:rsid w:val="00EC36D7"/>
    <w:rsid w:val="00ED1D2F"/>
    <w:rsid w:val="00EE1321"/>
    <w:rsid w:val="00EE4A8C"/>
    <w:rsid w:val="00EE7815"/>
    <w:rsid w:val="00EF48CB"/>
    <w:rsid w:val="00EF4A6B"/>
    <w:rsid w:val="00EF6279"/>
    <w:rsid w:val="00EF7B0E"/>
    <w:rsid w:val="00F0555B"/>
    <w:rsid w:val="00F10489"/>
    <w:rsid w:val="00F21760"/>
    <w:rsid w:val="00F302BD"/>
    <w:rsid w:val="00F30A54"/>
    <w:rsid w:val="00F47B16"/>
    <w:rsid w:val="00F6226D"/>
    <w:rsid w:val="00F74A5B"/>
    <w:rsid w:val="00F75F9C"/>
    <w:rsid w:val="00F807A1"/>
    <w:rsid w:val="00F83847"/>
    <w:rsid w:val="00F84125"/>
    <w:rsid w:val="00F909F5"/>
    <w:rsid w:val="00F970B0"/>
    <w:rsid w:val="00FA0FCF"/>
    <w:rsid w:val="00FA603F"/>
    <w:rsid w:val="00FB0DF0"/>
    <w:rsid w:val="00FB13D4"/>
    <w:rsid w:val="00FC2EC2"/>
    <w:rsid w:val="00FC5244"/>
    <w:rsid w:val="00FC69DD"/>
    <w:rsid w:val="00FD1DA1"/>
    <w:rsid w:val="00FD3573"/>
    <w:rsid w:val="00FD682E"/>
    <w:rsid w:val="00FD7268"/>
    <w:rsid w:val="00FF16F6"/>
    <w:rsid w:val="00FF4168"/>
    <w:rsid w:val="00FF58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C15FCA-4DDC-47D4-BF43-1510B27F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084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E127E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110E0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50284"/>
    <w:pPr>
      <w:keepNext/>
      <w:keepLines/>
      <w:spacing w:before="40"/>
      <w:outlineLvl w:val="2"/>
    </w:pPr>
    <w:rPr>
      <w:rFonts w:ascii="Calibri Light" w:hAnsi="Calibri Light"/>
      <w:b/>
      <w:bCs/>
      <w:color w:val="5B9BD5"/>
      <w:sz w:val="22"/>
      <w:szCs w:val="22"/>
      <w:lang w:eastAsia="en-US"/>
    </w:rPr>
  </w:style>
  <w:style w:type="paragraph" w:styleId="4">
    <w:name w:val="heading 4"/>
    <w:basedOn w:val="a"/>
    <w:next w:val="a"/>
    <w:link w:val="40"/>
    <w:uiPriority w:val="9"/>
    <w:semiHidden/>
    <w:unhideWhenUsed/>
    <w:qFormat/>
    <w:rsid w:val="00A50284"/>
    <w:pPr>
      <w:keepNext/>
      <w:keepLines/>
      <w:spacing w:before="40"/>
      <w:outlineLvl w:val="3"/>
    </w:pPr>
    <w:rPr>
      <w:rFonts w:ascii="Calibri Light" w:hAnsi="Calibri Light"/>
      <w:b/>
      <w:bCs/>
      <w:i/>
      <w:iCs/>
      <w:color w:val="5B9BD5"/>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0A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1B0A26"/>
    <w:rPr>
      <w:rFonts w:ascii="Tahoma" w:eastAsia="Calibri" w:hAnsi="Tahoma" w:cs="Tahoma"/>
      <w:sz w:val="16"/>
      <w:szCs w:val="16"/>
      <w:lang w:eastAsia="en-US"/>
    </w:rPr>
  </w:style>
  <w:style w:type="character" w:customStyle="1" w:styleId="a5">
    <w:name w:val="Текст выноски Знак"/>
    <w:basedOn w:val="a0"/>
    <w:link w:val="a4"/>
    <w:uiPriority w:val="99"/>
    <w:semiHidden/>
    <w:rsid w:val="001B0A26"/>
    <w:rPr>
      <w:rFonts w:ascii="Tahoma" w:eastAsia="Calibri" w:hAnsi="Tahoma" w:cs="Tahoma"/>
      <w:sz w:val="16"/>
      <w:szCs w:val="16"/>
    </w:rPr>
  </w:style>
  <w:style w:type="character" w:customStyle="1" w:styleId="FontStyle30">
    <w:name w:val="Font Style30"/>
    <w:basedOn w:val="a0"/>
    <w:uiPriority w:val="99"/>
    <w:rsid w:val="00476589"/>
    <w:rPr>
      <w:rFonts w:ascii="Times New Roman" w:hAnsi="Times New Roman" w:cs="Times New Roman" w:hint="default"/>
      <w:b/>
      <w:bCs/>
      <w:color w:val="000000"/>
      <w:sz w:val="26"/>
      <w:szCs w:val="26"/>
    </w:rPr>
  </w:style>
  <w:style w:type="paragraph" w:styleId="a6">
    <w:name w:val="No Spacing"/>
    <w:aliases w:val="основа"/>
    <w:link w:val="a7"/>
    <w:qFormat/>
    <w:rsid w:val="00125458"/>
    <w:pPr>
      <w:spacing w:after="0" w:line="240" w:lineRule="auto"/>
    </w:pPr>
    <w:rPr>
      <w:rFonts w:eastAsiaTheme="minorEastAsia"/>
      <w:lang w:eastAsia="ru-RU"/>
    </w:rPr>
  </w:style>
  <w:style w:type="paragraph" w:styleId="a8">
    <w:name w:val="header"/>
    <w:basedOn w:val="a"/>
    <w:link w:val="a9"/>
    <w:uiPriority w:val="99"/>
    <w:unhideWhenUsed/>
    <w:rsid w:val="00675273"/>
    <w:pPr>
      <w:tabs>
        <w:tab w:val="center" w:pos="4677"/>
        <w:tab w:val="right" w:pos="9355"/>
      </w:tabs>
    </w:pPr>
  </w:style>
  <w:style w:type="character" w:customStyle="1" w:styleId="a9">
    <w:name w:val="Верхний колонтитул Знак"/>
    <w:basedOn w:val="a0"/>
    <w:link w:val="a8"/>
    <w:uiPriority w:val="99"/>
    <w:rsid w:val="0067527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675273"/>
    <w:pPr>
      <w:tabs>
        <w:tab w:val="center" w:pos="4677"/>
        <w:tab w:val="right" w:pos="9355"/>
      </w:tabs>
    </w:pPr>
  </w:style>
  <w:style w:type="character" w:customStyle="1" w:styleId="ab">
    <w:name w:val="Нижний колонтитул Знак"/>
    <w:basedOn w:val="a0"/>
    <w:link w:val="aa"/>
    <w:uiPriority w:val="99"/>
    <w:rsid w:val="00675273"/>
    <w:rPr>
      <w:rFonts w:ascii="Times New Roman" w:eastAsia="Times New Roman" w:hAnsi="Times New Roman" w:cs="Times New Roman"/>
      <w:sz w:val="24"/>
      <w:szCs w:val="24"/>
      <w:lang w:eastAsia="ru-RU"/>
    </w:rPr>
  </w:style>
  <w:style w:type="paragraph" w:styleId="ac">
    <w:name w:val="List Paragraph"/>
    <w:basedOn w:val="a"/>
    <w:uiPriority w:val="34"/>
    <w:qFormat/>
    <w:rsid w:val="007B6458"/>
    <w:pPr>
      <w:ind w:left="720"/>
      <w:contextualSpacing/>
    </w:pPr>
  </w:style>
  <w:style w:type="character" w:customStyle="1" w:styleId="FontStyle27">
    <w:name w:val="Font Style27"/>
    <w:basedOn w:val="a0"/>
    <w:uiPriority w:val="99"/>
    <w:rsid w:val="00E127E8"/>
    <w:rPr>
      <w:rFonts w:ascii="Times New Roman" w:hAnsi="Times New Roman" w:cs="Times New Roman" w:hint="default"/>
      <w:color w:val="000000"/>
      <w:sz w:val="26"/>
      <w:szCs w:val="26"/>
    </w:rPr>
  </w:style>
  <w:style w:type="paragraph" w:customStyle="1" w:styleId="Style1">
    <w:name w:val="Style1"/>
    <w:basedOn w:val="a"/>
    <w:rsid w:val="00E127E8"/>
    <w:pPr>
      <w:widowControl w:val="0"/>
      <w:autoSpaceDE w:val="0"/>
      <w:autoSpaceDN w:val="0"/>
      <w:adjustRightInd w:val="0"/>
    </w:pPr>
    <w:rPr>
      <w:rFonts w:eastAsiaTheme="minorEastAsia"/>
    </w:rPr>
  </w:style>
  <w:style w:type="paragraph" w:customStyle="1" w:styleId="Style2">
    <w:name w:val="Style2"/>
    <w:basedOn w:val="a"/>
    <w:rsid w:val="00E127E8"/>
    <w:pPr>
      <w:widowControl w:val="0"/>
      <w:autoSpaceDE w:val="0"/>
      <w:autoSpaceDN w:val="0"/>
      <w:adjustRightInd w:val="0"/>
      <w:spacing w:line="274" w:lineRule="exact"/>
      <w:ind w:firstLine="1536"/>
    </w:pPr>
    <w:rPr>
      <w:rFonts w:eastAsiaTheme="minorEastAsia"/>
    </w:rPr>
  </w:style>
  <w:style w:type="paragraph" w:customStyle="1" w:styleId="Style7">
    <w:name w:val="Style7"/>
    <w:basedOn w:val="a"/>
    <w:rsid w:val="00E127E8"/>
    <w:pPr>
      <w:widowControl w:val="0"/>
      <w:autoSpaceDE w:val="0"/>
      <w:autoSpaceDN w:val="0"/>
      <w:adjustRightInd w:val="0"/>
      <w:spacing w:line="216" w:lineRule="exact"/>
      <w:jc w:val="center"/>
    </w:pPr>
    <w:rPr>
      <w:rFonts w:eastAsiaTheme="minorEastAsia"/>
    </w:rPr>
  </w:style>
  <w:style w:type="paragraph" w:customStyle="1" w:styleId="Style8">
    <w:name w:val="Style8"/>
    <w:basedOn w:val="a"/>
    <w:uiPriority w:val="99"/>
    <w:rsid w:val="00E127E8"/>
    <w:pPr>
      <w:widowControl w:val="0"/>
      <w:autoSpaceDE w:val="0"/>
      <w:autoSpaceDN w:val="0"/>
      <w:adjustRightInd w:val="0"/>
      <w:spacing w:line="314" w:lineRule="exact"/>
    </w:pPr>
    <w:rPr>
      <w:rFonts w:eastAsiaTheme="minorEastAsia"/>
    </w:rPr>
  </w:style>
  <w:style w:type="paragraph" w:customStyle="1" w:styleId="Style11">
    <w:name w:val="Style11"/>
    <w:basedOn w:val="a"/>
    <w:uiPriority w:val="99"/>
    <w:rsid w:val="00E127E8"/>
    <w:pPr>
      <w:widowControl w:val="0"/>
      <w:autoSpaceDE w:val="0"/>
      <w:autoSpaceDN w:val="0"/>
      <w:adjustRightInd w:val="0"/>
      <w:jc w:val="center"/>
    </w:pPr>
    <w:rPr>
      <w:rFonts w:eastAsiaTheme="minorEastAsia"/>
    </w:rPr>
  </w:style>
  <w:style w:type="paragraph" w:customStyle="1" w:styleId="Style12">
    <w:name w:val="Style12"/>
    <w:basedOn w:val="a"/>
    <w:uiPriority w:val="99"/>
    <w:rsid w:val="00E127E8"/>
    <w:pPr>
      <w:widowControl w:val="0"/>
      <w:autoSpaceDE w:val="0"/>
      <w:autoSpaceDN w:val="0"/>
      <w:adjustRightInd w:val="0"/>
    </w:pPr>
    <w:rPr>
      <w:rFonts w:eastAsiaTheme="minorEastAsia"/>
    </w:rPr>
  </w:style>
  <w:style w:type="character" w:customStyle="1" w:styleId="FontStyle22">
    <w:name w:val="Font Style22"/>
    <w:basedOn w:val="a0"/>
    <w:uiPriority w:val="99"/>
    <w:rsid w:val="00E127E8"/>
    <w:rPr>
      <w:rFonts w:ascii="Times New Roman" w:hAnsi="Times New Roman" w:cs="Times New Roman" w:hint="default"/>
      <w:color w:val="000000"/>
      <w:sz w:val="16"/>
      <w:szCs w:val="16"/>
    </w:rPr>
  </w:style>
  <w:style w:type="character" w:customStyle="1" w:styleId="FontStyle32">
    <w:name w:val="Font Style32"/>
    <w:basedOn w:val="a0"/>
    <w:uiPriority w:val="99"/>
    <w:rsid w:val="00E127E8"/>
    <w:rPr>
      <w:rFonts w:ascii="Times New Roman" w:hAnsi="Times New Roman" w:cs="Times New Roman" w:hint="default"/>
      <w:color w:val="000000"/>
      <w:sz w:val="22"/>
      <w:szCs w:val="22"/>
    </w:rPr>
  </w:style>
  <w:style w:type="character" w:customStyle="1" w:styleId="FontStyle33">
    <w:name w:val="Font Style33"/>
    <w:basedOn w:val="a0"/>
    <w:uiPriority w:val="99"/>
    <w:rsid w:val="00E127E8"/>
    <w:rPr>
      <w:rFonts w:ascii="Times New Roman" w:hAnsi="Times New Roman" w:cs="Times New Roman" w:hint="default"/>
      <w:b/>
      <w:bCs/>
      <w:color w:val="000000"/>
      <w:sz w:val="38"/>
      <w:szCs w:val="38"/>
    </w:rPr>
  </w:style>
  <w:style w:type="character" w:customStyle="1" w:styleId="FontStyle34">
    <w:name w:val="Font Style34"/>
    <w:basedOn w:val="a0"/>
    <w:uiPriority w:val="99"/>
    <w:rsid w:val="00E127E8"/>
    <w:rPr>
      <w:rFonts w:ascii="Times New Roman" w:hAnsi="Times New Roman" w:cs="Times New Roman" w:hint="default"/>
      <w:color w:val="000000"/>
      <w:sz w:val="18"/>
      <w:szCs w:val="18"/>
    </w:rPr>
  </w:style>
  <w:style w:type="character" w:customStyle="1" w:styleId="10">
    <w:name w:val="Заголовок 1 Знак"/>
    <w:basedOn w:val="a0"/>
    <w:link w:val="1"/>
    <w:uiPriority w:val="9"/>
    <w:rsid w:val="00E127E8"/>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3"/>
    <w:uiPriority w:val="59"/>
    <w:rsid w:val="002D4D6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D4D6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Style18">
    <w:name w:val="Style18"/>
    <w:basedOn w:val="a"/>
    <w:uiPriority w:val="99"/>
    <w:rsid w:val="00516B11"/>
    <w:pPr>
      <w:widowControl w:val="0"/>
      <w:autoSpaceDE w:val="0"/>
      <w:autoSpaceDN w:val="0"/>
      <w:adjustRightInd w:val="0"/>
      <w:spacing w:line="280" w:lineRule="exact"/>
      <w:ind w:firstLine="91"/>
    </w:pPr>
    <w:rPr>
      <w:rFonts w:eastAsiaTheme="minorEastAsi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6D218A"/>
    <w:rPr>
      <w:rFonts w:ascii="Times New Roman" w:hAnsi="Times New Roman" w:cs="Times New Roman" w:hint="default"/>
      <w:strike w:val="0"/>
      <w:dstrike w:val="0"/>
      <w:sz w:val="24"/>
      <w:szCs w:val="24"/>
      <w:u w:val="none"/>
      <w:effect w:val="none"/>
    </w:rPr>
  </w:style>
  <w:style w:type="character" w:customStyle="1" w:styleId="21">
    <w:name w:val="Основной текст (2)_"/>
    <w:basedOn w:val="a0"/>
    <w:link w:val="22"/>
    <w:rsid w:val="006D218A"/>
    <w:rPr>
      <w:rFonts w:ascii="Times New Roman" w:hAnsi="Times New Roman"/>
      <w:b/>
      <w:bCs/>
      <w:sz w:val="34"/>
      <w:szCs w:val="34"/>
      <w:shd w:val="clear" w:color="auto" w:fill="FFFFFF"/>
    </w:rPr>
  </w:style>
  <w:style w:type="character" w:customStyle="1" w:styleId="7">
    <w:name w:val="Основной текст (7)_"/>
    <w:basedOn w:val="a0"/>
    <w:link w:val="70"/>
    <w:rsid w:val="006D218A"/>
    <w:rPr>
      <w:rFonts w:ascii="Times New Roman" w:hAnsi="Times New Roman"/>
      <w:i/>
      <w:iCs/>
      <w:sz w:val="23"/>
      <w:szCs w:val="23"/>
      <w:shd w:val="clear" w:color="auto" w:fill="FFFFFF"/>
    </w:rPr>
  </w:style>
  <w:style w:type="character" w:customStyle="1" w:styleId="ad">
    <w:name w:val="Основной текст + Полужирный"/>
    <w:basedOn w:val="a0"/>
    <w:rsid w:val="006D218A"/>
    <w:rPr>
      <w:rFonts w:ascii="Times New Roman" w:eastAsia="Times New Roman" w:hAnsi="Times New Roman" w:cs="Times New Roman"/>
      <w:b/>
      <w:bCs/>
      <w:i w:val="0"/>
      <w:iCs w:val="0"/>
      <w:smallCaps w:val="0"/>
      <w:strike w:val="0"/>
      <w:color w:val="000000"/>
      <w:spacing w:val="0"/>
      <w:w w:val="100"/>
      <w:position w:val="0"/>
      <w:sz w:val="22"/>
      <w:szCs w:val="22"/>
      <w:u w:val="single"/>
      <w:lang w:val="ru-RU"/>
    </w:rPr>
  </w:style>
  <w:style w:type="paragraph" w:customStyle="1" w:styleId="22">
    <w:name w:val="Основной текст (2)"/>
    <w:basedOn w:val="a"/>
    <w:link w:val="21"/>
    <w:rsid w:val="006D218A"/>
    <w:pPr>
      <w:widowControl w:val="0"/>
      <w:shd w:val="clear" w:color="auto" w:fill="FFFFFF"/>
      <w:spacing w:line="638" w:lineRule="exact"/>
      <w:jc w:val="center"/>
    </w:pPr>
    <w:rPr>
      <w:rFonts w:eastAsiaTheme="minorHAnsi" w:cstheme="minorBidi"/>
      <w:b/>
      <w:bCs/>
      <w:sz w:val="34"/>
      <w:szCs w:val="34"/>
      <w:lang w:eastAsia="en-US"/>
    </w:rPr>
  </w:style>
  <w:style w:type="paragraph" w:customStyle="1" w:styleId="70">
    <w:name w:val="Основной текст (7)"/>
    <w:basedOn w:val="a"/>
    <w:link w:val="7"/>
    <w:rsid w:val="006D218A"/>
    <w:pPr>
      <w:widowControl w:val="0"/>
      <w:shd w:val="clear" w:color="auto" w:fill="FFFFFF"/>
      <w:spacing w:line="523" w:lineRule="exact"/>
      <w:jc w:val="both"/>
    </w:pPr>
    <w:rPr>
      <w:rFonts w:eastAsiaTheme="minorHAnsi" w:cstheme="minorBidi"/>
      <w:i/>
      <w:iCs/>
      <w:sz w:val="23"/>
      <w:szCs w:val="23"/>
      <w:lang w:eastAsia="en-US"/>
    </w:rPr>
  </w:style>
  <w:style w:type="character" w:customStyle="1" w:styleId="ae">
    <w:name w:val="Основной текст + Курсив"/>
    <w:basedOn w:val="a0"/>
    <w:rsid w:val="006D218A"/>
    <w:rPr>
      <w:rFonts w:ascii="Arial" w:eastAsia="Arial" w:hAnsi="Arial" w:cs="Arial"/>
      <w:b w:val="0"/>
      <w:bCs w:val="0"/>
      <w:i/>
      <w:iCs/>
      <w:smallCaps w:val="0"/>
      <w:strike w:val="0"/>
      <w:sz w:val="21"/>
      <w:szCs w:val="21"/>
      <w:u w:val="none"/>
      <w:shd w:val="clear" w:color="auto" w:fill="FFFFFF"/>
    </w:rPr>
  </w:style>
  <w:style w:type="character" w:customStyle="1" w:styleId="23">
    <w:name w:val="Заголовок №2_"/>
    <w:basedOn w:val="a0"/>
    <w:link w:val="24"/>
    <w:rsid w:val="006D218A"/>
    <w:rPr>
      <w:rFonts w:ascii="Times New Roman" w:hAnsi="Times New Roman"/>
      <w:sz w:val="40"/>
      <w:szCs w:val="40"/>
      <w:shd w:val="clear" w:color="auto" w:fill="FFFFFF"/>
    </w:rPr>
  </w:style>
  <w:style w:type="paragraph" w:customStyle="1" w:styleId="24">
    <w:name w:val="Заголовок №2"/>
    <w:basedOn w:val="a"/>
    <w:link w:val="23"/>
    <w:rsid w:val="006D218A"/>
    <w:pPr>
      <w:widowControl w:val="0"/>
      <w:shd w:val="clear" w:color="auto" w:fill="FFFFFF"/>
      <w:spacing w:line="0" w:lineRule="atLeast"/>
      <w:outlineLvl w:val="1"/>
    </w:pPr>
    <w:rPr>
      <w:rFonts w:eastAsiaTheme="minorHAnsi" w:cstheme="minorBidi"/>
      <w:sz w:val="40"/>
      <w:szCs w:val="40"/>
      <w:lang w:eastAsia="en-US"/>
    </w:rPr>
  </w:style>
  <w:style w:type="character" w:customStyle="1" w:styleId="31">
    <w:name w:val="Основной текст (3)_"/>
    <w:basedOn w:val="a0"/>
    <w:link w:val="32"/>
    <w:rsid w:val="0028270E"/>
    <w:rPr>
      <w:rFonts w:ascii="Times New Roman" w:hAnsi="Times New Roman"/>
      <w:b/>
      <w:bCs/>
      <w:shd w:val="clear" w:color="auto" w:fill="FFFFFF"/>
    </w:rPr>
  </w:style>
  <w:style w:type="paragraph" w:customStyle="1" w:styleId="32">
    <w:name w:val="Основной текст (3)"/>
    <w:basedOn w:val="a"/>
    <w:link w:val="31"/>
    <w:rsid w:val="0028270E"/>
    <w:pPr>
      <w:widowControl w:val="0"/>
      <w:shd w:val="clear" w:color="auto" w:fill="FFFFFF"/>
      <w:spacing w:line="0" w:lineRule="atLeast"/>
      <w:ind w:hanging="360"/>
    </w:pPr>
    <w:rPr>
      <w:rFonts w:eastAsiaTheme="minorHAnsi" w:cstheme="minorBidi"/>
      <w:b/>
      <w:bCs/>
      <w:sz w:val="22"/>
      <w:szCs w:val="22"/>
      <w:lang w:eastAsia="en-US"/>
    </w:rPr>
  </w:style>
  <w:style w:type="character" w:customStyle="1" w:styleId="FontStyle11">
    <w:name w:val="Font Style11"/>
    <w:basedOn w:val="a0"/>
    <w:rsid w:val="00EA2D74"/>
    <w:rPr>
      <w:rFonts w:ascii="Times New Roman" w:hAnsi="Times New Roman" w:cs="Times New Roman"/>
      <w:b/>
      <w:bCs/>
      <w:sz w:val="26"/>
      <w:szCs w:val="26"/>
    </w:rPr>
  </w:style>
  <w:style w:type="paragraph" w:customStyle="1" w:styleId="Style5">
    <w:name w:val="Style5"/>
    <w:basedOn w:val="a"/>
    <w:rsid w:val="004B7DF7"/>
    <w:pPr>
      <w:widowControl w:val="0"/>
      <w:autoSpaceDE w:val="0"/>
      <w:autoSpaceDN w:val="0"/>
      <w:adjustRightInd w:val="0"/>
    </w:pPr>
  </w:style>
  <w:style w:type="character" w:customStyle="1" w:styleId="FontStyle13">
    <w:name w:val="Font Style13"/>
    <w:basedOn w:val="a0"/>
    <w:rsid w:val="004B7DF7"/>
    <w:rPr>
      <w:rFonts w:ascii="Times New Roman" w:hAnsi="Times New Roman" w:cs="Times New Roman"/>
      <w:i/>
      <w:iCs/>
      <w:sz w:val="24"/>
      <w:szCs w:val="24"/>
    </w:rPr>
  </w:style>
  <w:style w:type="character" w:customStyle="1" w:styleId="FontStyle12">
    <w:name w:val="Font Style12"/>
    <w:basedOn w:val="a0"/>
    <w:rsid w:val="004B7DF7"/>
    <w:rPr>
      <w:rFonts w:ascii="Times New Roman" w:hAnsi="Times New Roman" w:cs="Times New Roman"/>
      <w:sz w:val="26"/>
      <w:szCs w:val="26"/>
    </w:rPr>
  </w:style>
  <w:style w:type="paragraph" w:customStyle="1" w:styleId="Style4">
    <w:name w:val="Style4"/>
    <w:basedOn w:val="a"/>
    <w:rsid w:val="004B7DF7"/>
    <w:pPr>
      <w:widowControl w:val="0"/>
      <w:autoSpaceDE w:val="0"/>
      <w:autoSpaceDN w:val="0"/>
      <w:adjustRightInd w:val="0"/>
      <w:spacing w:line="322" w:lineRule="exact"/>
      <w:ind w:firstLine="202"/>
      <w:jc w:val="both"/>
    </w:pPr>
  </w:style>
  <w:style w:type="character" w:styleId="af">
    <w:name w:val="Hyperlink"/>
    <w:basedOn w:val="a0"/>
    <w:uiPriority w:val="99"/>
    <w:unhideWhenUsed/>
    <w:rsid w:val="008220AA"/>
    <w:rPr>
      <w:color w:val="0000FF" w:themeColor="hyperlink"/>
      <w:u w:val="single"/>
    </w:rPr>
  </w:style>
  <w:style w:type="character" w:styleId="af0">
    <w:name w:val="FollowedHyperlink"/>
    <w:basedOn w:val="a0"/>
    <w:uiPriority w:val="99"/>
    <w:semiHidden/>
    <w:unhideWhenUsed/>
    <w:rsid w:val="008220AA"/>
    <w:rPr>
      <w:color w:val="800080" w:themeColor="followedHyperlink"/>
      <w:u w:val="single"/>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qFormat/>
    <w:rsid w:val="002C2D6E"/>
    <w:pPr>
      <w:spacing w:before="100" w:beforeAutospacing="1" w:after="100" w:afterAutospacing="1"/>
    </w:pPr>
  </w:style>
  <w:style w:type="paragraph" w:customStyle="1" w:styleId="c1">
    <w:name w:val="c1"/>
    <w:basedOn w:val="a"/>
    <w:rsid w:val="002C2D6E"/>
    <w:pPr>
      <w:spacing w:before="69" w:after="69"/>
    </w:pPr>
  </w:style>
  <w:style w:type="character" w:customStyle="1" w:styleId="c8">
    <w:name w:val="c8"/>
    <w:basedOn w:val="a0"/>
    <w:rsid w:val="002C2D6E"/>
  </w:style>
  <w:style w:type="paragraph" w:customStyle="1" w:styleId="c10">
    <w:name w:val="c10"/>
    <w:basedOn w:val="a"/>
    <w:rsid w:val="002C2D6E"/>
    <w:pPr>
      <w:spacing w:before="69" w:after="69"/>
    </w:pPr>
  </w:style>
  <w:style w:type="character" w:customStyle="1" w:styleId="c12">
    <w:name w:val="c12"/>
    <w:basedOn w:val="a0"/>
    <w:rsid w:val="002C2D6E"/>
  </w:style>
  <w:style w:type="character" w:customStyle="1" w:styleId="c7">
    <w:name w:val="c7"/>
    <w:basedOn w:val="a0"/>
    <w:rsid w:val="002C2D6E"/>
  </w:style>
  <w:style w:type="character" w:customStyle="1" w:styleId="c0">
    <w:name w:val="c0"/>
    <w:basedOn w:val="a0"/>
    <w:rsid w:val="002C2D6E"/>
  </w:style>
  <w:style w:type="character" w:customStyle="1" w:styleId="c59">
    <w:name w:val="c59"/>
    <w:basedOn w:val="a0"/>
    <w:rsid w:val="002C2D6E"/>
  </w:style>
  <w:style w:type="character" w:customStyle="1" w:styleId="a7">
    <w:name w:val="Без интервала Знак"/>
    <w:aliases w:val="основа Знак"/>
    <w:link w:val="a6"/>
    <w:locked/>
    <w:rsid w:val="00011AF0"/>
    <w:rPr>
      <w:rFonts w:eastAsiaTheme="minorEastAsia"/>
      <w:lang w:eastAsia="ru-RU"/>
    </w:rPr>
  </w:style>
  <w:style w:type="character" w:customStyle="1" w:styleId="c2">
    <w:name w:val="c2"/>
    <w:basedOn w:val="a0"/>
    <w:rsid w:val="007D315D"/>
  </w:style>
  <w:style w:type="paragraph" w:customStyle="1" w:styleId="western">
    <w:name w:val="western"/>
    <w:basedOn w:val="a"/>
    <w:rsid w:val="002760AD"/>
    <w:pPr>
      <w:spacing w:before="100" w:beforeAutospacing="1" w:after="100" w:afterAutospacing="1"/>
    </w:pPr>
  </w:style>
  <w:style w:type="paragraph" w:customStyle="1" w:styleId="af2">
    <w:name w:val="Базовый"/>
    <w:rsid w:val="00BF5DE1"/>
    <w:pPr>
      <w:widowControl w:val="0"/>
      <w:suppressAutoHyphens/>
    </w:pPr>
    <w:rPr>
      <w:rFonts w:ascii="Times New Roman" w:eastAsia="SimSun;宋体" w:hAnsi="Times New Roman" w:cs="Mangal"/>
      <w:sz w:val="24"/>
      <w:szCs w:val="24"/>
      <w:lang w:eastAsia="zh-CN" w:bidi="hi-IN"/>
    </w:rPr>
  </w:style>
  <w:style w:type="paragraph" w:customStyle="1" w:styleId="Style66">
    <w:name w:val="Style66"/>
    <w:basedOn w:val="a"/>
    <w:uiPriority w:val="99"/>
    <w:rsid w:val="00A42909"/>
    <w:pPr>
      <w:widowControl w:val="0"/>
      <w:autoSpaceDE w:val="0"/>
      <w:autoSpaceDN w:val="0"/>
      <w:adjustRightInd w:val="0"/>
      <w:spacing w:line="326" w:lineRule="exact"/>
    </w:pPr>
    <w:rPr>
      <w:rFonts w:ascii="Century Gothic" w:hAnsi="Century Gothic"/>
    </w:rPr>
  </w:style>
  <w:style w:type="paragraph" w:customStyle="1" w:styleId="Style77">
    <w:name w:val="Style77"/>
    <w:basedOn w:val="a"/>
    <w:uiPriority w:val="99"/>
    <w:rsid w:val="00A42909"/>
    <w:pPr>
      <w:widowControl w:val="0"/>
      <w:autoSpaceDE w:val="0"/>
      <w:autoSpaceDN w:val="0"/>
      <w:adjustRightInd w:val="0"/>
      <w:jc w:val="both"/>
    </w:pPr>
    <w:rPr>
      <w:rFonts w:ascii="Century Gothic" w:hAnsi="Century Gothic"/>
    </w:rPr>
  </w:style>
  <w:style w:type="paragraph" w:customStyle="1" w:styleId="Style86">
    <w:name w:val="Style86"/>
    <w:basedOn w:val="a"/>
    <w:uiPriority w:val="99"/>
    <w:rsid w:val="00A42909"/>
    <w:pPr>
      <w:widowControl w:val="0"/>
      <w:autoSpaceDE w:val="0"/>
      <w:autoSpaceDN w:val="0"/>
      <w:adjustRightInd w:val="0"/>
      <w:spacing w:line="235" w:lineRule="exact"/>
      <w:jc w:val="both"/>
    </w:pPr>
    <w:rPr>
      <w:rFonts w:ascii="Century Gothic" w:hAnsi="Century Gothic"/>
    </w:rPr>
  </w:style>
  <w:style w:type="character" w:customStyle="1" w:styleId="FontStyle104">
    <w:name w:val="Font Style104"/>
    <w:basedOn w:val="a0"/>
    <w:uiPriority w:val="99"/>
    <w:rsid w:val="00A42909"/>
    <w:rPr>
      <w:rFonts w:ascii="Times New Roman" w:hAnsi="Times New Roman" w:cs="Times New Roman"/>
      <w:sz w:val="18"/>
      <w:szCs w:val="18"/>
    </w:rPr>
  </w:style>
  <w:style w:type="character" w:customStyle="1" w:styleId="20">
    <w:name w:val="Заголовок 2 Знак"/>
    <w:basedOn w:val="a0"/>
    <w:link w:val="2"/>
    <w:uiPriority w:val="9"/>
    <w:rsid w:val="00110E0C"/>
    <w:rPr>
      <w:rFonts w:asciiTheme="majorHAnsi" w:eastAsiaTheme="majorEastAsia" w:hAnsiTheme="majorHAnsi" w:cstheme="majorBidi"/>
      <w:color w:val="365F91" w:themeColor="accent1" w:themeShade="BF"/>
      <w:sz w:val="26"/>
      <w:szCs w:val="26"/>
      <w:lang w:eastAsia="ru-RU"/>
    </w:rPr>
  </w:style>
  <w:style w:type="paragraph" w:styleId="af3">
    <w:name w:val="footnote text"/>
    <w:basedOn w:val="a"/>
    <w:link w:val="af4"/>
    <w:uiPriority w:val="99"/>
    <w:semiHidden/>
    <w:unhideWhenUsed/>
    <w:rsid w:val="00873B69"/>
    <w:rPr>
      <w:sz w:val="20"/>
      <w:szCs w:val="20"/>
    </w:rPr>
  </w:style>
  <w:style w:type="character" w:customStyle="1" w:styleId="af4">
    <w:name w:val="Текст сноски Знак"/>
    <w:basedOn w:val="a0"/>
    <w:link w:val="af3"/>
    <w:uiPriority w:val="99"/>
    <w:semiHidden/>
    <w:rsid w:val="00873B69"/>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873B69"/>
    <w:rPr>
      <w:vertAlign w:val="superscript"/>
    </w:rPr>
  </w:style>
  <w:style w:type="table" w:customStyle="1" w:styleId="25">
    <w:name w:val="Сетка таблицы2"/>
    <w:basedOn w:val="a1"/>
    <w:next w:val="a3"/>
    <w:uiPriority w:val="59"/>
    <w:rsid w:val="00BD07C7"/>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11"/>
    <w:basedOn w:val="a0"/>
    <w:rsid w:val="00B57301"/>
  </w:style>
  <w:style w:type="table" w:customStyle="1" w:styleId="33">
    <w:name w:val="Сетка таблицы3"/>
    <w:basedOn w:val="a1"/>
    <w:next w:val="a3"/>
    <w:uiPriority w:val="39"/>
    <w:rsid w:val="00A5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Заголовок 31"/>
    <w:basedOn w:val="a"/>
    <w:next w:val="a"/>
    <w:uiPriority w:val="9"/>
    <w:unhideWhenUsed/>
    <w:qFormat/>
    <w:rsid w:val="00A50284"/>
    <w:pPr>
      <w:keepNext/>
      <w:keepLines/>
      <w:spacing w:before="200" w:after="200" w:line="276" w:lineRule="auto"/>
      <w:outlineLvl w:val="2"/>
    </w:pPr>
    <w:rPr>
      <w:rFonts w:ascii="Calibri Light" w:hAnsi="Calibri Light"/>
      <w:b/>
      <w:bCs/>
      <w:color w:val="5B9BD5"/>
      <w:sz w:val="22"/>
      <w:szCs w:val="22"/>
      <w:lang w:val="en-US" w:eastAsia="en-US"/>
    </w:rPr>
  </w:style>
  <w:style w:type="paragraph" w:customStyle="1" w:styleId="41">
    <w:name w:val="Заголовок 41"/>
    <w:basedOn w:val="a"/>
    <w:next w:val="a"/>
    <w:uiPriority w:val="9"/>
    <w:unhideWhenUsed/>
    <w:qFormat/>
    <w:rsid w:val="00A50284"/>
    <w:pPr>
      <w:keepNext/>
      <w:keepLines/>
      <w:spacing w:before="200" w:after="200" w:line="276" w:lineRule="auto"/>
      <w:outlineLvl w:val="3"/>
    </w:pPr>
    <w:rPr>
      <w:rFonts w:ascii="Calibri Light" w:hAnsi="Calibri Light"/>
      <w:b/>
      <w:bCs/>
      <w:i/>
      <w:iCs/>
      <w:color w:val="5B9BD5"/>
      <w:sz w:val="22"/>
      <w:szCs w:val="22"/>
      <w:lang w:val="en-US" w:eastAsia="en-US"/>
    </w:rPr>
  </w:style>
  <w:style w:type="numbering" w:customStyle="1" w:styleId="12">
    <w:name w:val="Нет списка1"/>
    <w:next w:val="a2"/>
    <w:uiPriority w:val="99"/>
    <w:semiHidden/>
    <w:unhideWhenUsed/>
    <w:rsid w:val="00A50284"/>
  </w:style>
  <w:style w:type="character" w:customStyle="1" w:styleId="30">
    <w:name w:val="Заголовок 3 Знак"/>
    <w:basedOn w:val="a0"/>
    <w:link w:val="3"/>
    <w:uiPriority w:val="9"/>
    <w:rsid w:val="00A50284"/>
    <w:rPr>
      <w:rFonts w:ascii="Calibri Light" w:eastAsia="Times New Roman" w:hAnsi="Calibri Light" w:cs="Times New Roman"/>
      <w:b/>
      <w:bCs/>
      <w:color w:val="5B9BD5"/>
    </w:rPr>
  </w:style>
  <w:style w:type="character" w:customStyle="1" w:styleId="40">
    <w:name w:val="Заголовок 4 Знак"/>
    <w:basedOn w:val="a0"/>
    <w:link w:val="4"/>
    <w:uiPriority w:val="9"/>
    <w:rsid w:val="00A50284"/>
    <w:rPr>
      <w:rFonts w:ascii="Calibri Light" w:eastAsia="Times New Roman" w:hAnsi="Calibri Light" w:cs="Times New Roman"/>
      <w:b/>
      <w:bCs/>
      <w:i/>
      <w:iCs/>
      <w:color w:val="5B9BD5"/>
    </w:rPr>
  </w:style>
  <w:style w:type="paragraph" w:styleId="af6">
    <w:name w:val="Normal Indent"/>
    <w:basedOn w:val="a"/>
    <w:uiPriority w:val="99"/>
    <w:unhideWhenUsed/>
    <w:rsid w:val="00A50284"/>
    <w:pPr>
      <w:spacing w:after="200" w:line="276" w:lineRule="auto"/>
      <w:ind w:left="720"/>
    </w:pPr>
    <w:rPr>
      <w:rFonts w:ascii="Calibri" w:eastAsia="Calibri" w:hAnsi="Calibri"/>
      <w:sz w:val="22"/>
      <w:szCs w:val="22"/>
      <w:lang w:val="en-US" w:eastAsia="en-US"/>
    </w:rPr>
  </w:style>
  <w:style w:type="paragraph" w:customStyle="1" w:styleId="13">
    <w:name w:val="Подзаголовок1"/>
    <w:basedOn w:val="a"/>
    <w:next w:val="a"/>
    <w:uiPriority w:val="11"/>
    <w:qFormat/>
    <w:rsid w:val="00A50284"/>
    <w:pPr>
      <w:numPr>
        <w:ilvl w:val="1"/>
      </w:numPr>
      <w:spacing w:after="200" w:line="276" w:lineRule="auto"/>
      <w:ind w:left="86"/>
    </w:pPr>
    <w:rPr>
      <w:rFonts w:ascii="Calibri Light" w:hAnsi="Calibri Light"/>
      <w:i/>
      <w:iCs/>
      <w:color w:val="5B9BD5"/>
      <w:spacing w:val="15"/>
      <w:lang w:val="en-US" w:eastAsia="en-US"/>
    </w:rPr>
  </w:style>
  <w:style w:type="character" w:customStyle="1" w:styleId="af7">
    <w:name w:val="Подзаголовок Знак"/>
    <w:basedOn w:val="a0"/>
    <w:link w:val="af8"/>
    <w:uiPriority w:val="11"/>
    <w:rsid w:val="00A50284"/>
    <w:rPr>
      <w:rFonts w:ascii="Calibri Light" w:eastAsia="Times New Roman" w:hAnsi="Calibri Light" w:cs="Times New Roman"/>
      <w:i/>
      <w:iCs/>
      <w:color w:val="5B9BD5"/>
      <w:spacing w:val="15"/>
      <w:sz w:val="24"/>
      <w:szCs w:val="24"/>
    </w:rPr>
  </w:style>
  <w:style w:type="paragraph" w:customStyle="1" w:styleId="14">
    <w:name w:val="Название1"/>
    <w:basedOn w:val="a"/>
    <w:next w:val="a"/>
    <w:uiPriority w:val="10"/>
    <w:qFormat/>
    <w:rsid w:val="00A50284"/>
    <w:pPr>
      <w:pBdr>
        <w:bottom w:val="single" w:sz="8" w:space="4" w:color="5B9BD5"/>
      </w:pBdr>
      <w:spacing w:after="300" w:line="276" w:lineRule="auto"/>
      <w:contextualSpacing/>
    </w:pPr>
    <w:rPr>
      <w:rFonts w:ascii="Calibri Light" w:hAnsi="Calibri Light"/>
      <w:color w:val="323E4F"/>
      <w:spacing w:val="5"/>
      <w:kern w:val="28"/>
      <w:sz w:val="52"/>
      <w:szCs w:val="52"/>
      <w:lang w:val="en-US" w:eastAsia="en-US"/>
    </w:rPr>
  </w:style>
  <w:style w:type="character" w:customStyle="1" w:styleId="af9">
    <w:name w:val="Название Знак"/>
    <w:basedOn w:val="a0"/>
    <w:link w:val="afa"/>
    <w:uiPriority w:val="10"/>
    <w:rsid w:val="00A50284"/>
    <w:rPr>
      <w:rFonts w:ascii="Calibri Light" w:eastAsia="Times New Roman" w:hAnsi="Calibri Light" w:cs="Times New Roman"/>
      <w:color w:val="323E4F"/>
      <w:spacing w:val="5"/>
      <w:kern w:val="28"/>
      <w:sz w:val="52"/>
      <w:szCs w:val="52"/>
    </w:rPr>
  </w:style>
  <w:style w:type="character" w:styleId="afb">
    <w:name w:val="Emphasis"/>
    <w:basedOn w:val="a0"/>
    <w:uiPriority w:val="20"/>
    <w:qFormat/>
    <w:rsid w:val="00A50284"/>
    <w:rPr>
      <w:i/>
      <w:iCs/>
    </w:rPr>
  </w:style>
  <w:style w:type="table" w:customStyle="1" w:styleId="42">
    <w:name w:val="Сетка таблицы4"/>
    <w:basedOn w:val="a1"/>
    <w:next w:val="a3"/>
    <w:uiPriority w:val="59"/>
    <w:rsid w:val="00A50284"/>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Название объекта1"/>
    <w:basedOn w:val="a"/>
    <w:next w:val="a"/>
    <w:uiPriority w:val="35"/>
    <w:semiHidden/>
    <w:unhideWhenUsed/>
    <w:qFormat/>
    <w:rsid w:val="00A50284"/>
    <w:pPr>
      <w:spacing w:after="200"/>
    </w:pPr>
    <w:rPr>
      <w:rFonts w:ascii="Calibri" w:eastAsia="Calibri" w:hAnsi="Calibri"/>
      <w:b/>
      <w:bCs/>
      <w:color w:val="5B9BD5"/>
      <w:sz w:val="18"/>
      <w:szCs w:val="18"/>
      <w:lang w:val="en-US" w:eastAsia="en-US"/>
    </w:rPr>
  </w:style>
  <w:style w:type="character" w:customStyle="1" w:styleId="311">
    <w:name w:val="Заголовок 3 Знак1"/>
    <w:basedOn w:val="a0"/>
    <w:uiPriority w:val="9"/>
    <w:semiHidden/>
    <w:rsid w:val="00A50284"/>
    <w:rPr>
      <w:rFonts w:asciiTheme="majorHAnsi" w:eastAsiaTheme="majorEastAsia" w:hAnsiTheme="majorHAnsi" w:cstheme="majorBidi"/>
      <w:color w:val="243F60" w:themeColor="accent1" w:themeShade="7F"/>
      <w:sz w:val="24"/>
      <w:szCs w:val="24"/>
      <w:lang w:eastAsia="ru-RU"/>
    </w:rPr>
  </w:style>
  <w:style w:type="character" w:customStyle="1" w:styleId="410">
    <w:name w:val="Заголовок 4 Знак1"/>
    <w:basedOn w:val="a0"/>
    <w:uiPriority w:val="9"/>
    <w:semiHidden/>
    <w:rsid w:val="00A50284"/>
    <w:rPr>
      <w:rFonts w:asciiTheme="majorHAnsi" w:eastAsiaTheme="majorEastAsia" w:hAnsiTheme="majorHAnsi" w:cstheme="majorBidi"/>
      <w:i/>
      <w:iCs/>
      <w:color w:val="365F91" w:themeColor="accent1" w:themeShade="BF"/>
      <w:sz w:val="24"/>
      <w:szCs w:val="24"/>
      <w:lang w:eastAsia="ru-RU"/>
    </w:rPr>
  </w:style>
  <w:style w:type="paragraph" w:styleId="af8">
    <w:name w:val="Subtitle"/>
    <w:basedOn w:val="a"/>
    <w:next w:val="a"/>
    <w:link w:val="af7"/>
    <w:uiPriority w:val="11"/>
    <w:qFormat/>
    <w:rsid w:val="00A50284"/>
    <w:pPr>
      <w:numPr>
        <w:ilvl w:val="1"/>
      </w:numPr>
      <w:spacing w:after="160"/>
    </w:pPr>
    <w:rPr>
      <w:rFonts w:ascii="Calibri Light" w:hAnsi="Calibri Light"/>
      <w:i/>
      <w:iCs/>
      <w:color w:val="5B9BD5"/>
      <w:spacing w:val="15"/>
      <w:lang w:eastAsia="en-US"/>
    </w:rPr>
  </w:style>
  <w:style w:type="character" w:customStyle="1" w:styleId="16">
    <w:name w:val="Подзаголовок Знак1"/>
    <w:basedOn w:val="a0"/>
    <w:uiPriority w:val="11"/>
    <w:rsid w:val="00A50284"/>
    <w:rPr>
      <w:rFonts w:eastAsiaTheme="minorEastAsia"/>
      <w:color w:val="5A5A5A" w:themeColor="text1" w:themeTint="A5"/>
      <w:spacing w:val="15"/>
      <w:lang w:eastAsia="ru-RU"/>
    </w:rPr>
  </w:style>
  <w:style w:type="paragraph" w:styleId="afa">
    <w:name w:val="Title"/>
    <w:basedOn w:val="a"/>
    <w:next w:val="a"/>
    <w:link w:val="af9"/>
    <w:uiPriority w:val="10"/>
    <w:qFormat/>
    <w:rsid w:val="00A50284"/>
    <w:pPr>
      <w:contextualSpacing/>
    </w:pPr>
    <w:rPr>
      <w:rFonts w:ascii="Calibri Light" w:hAnsi="Calibri Light"/>
      <w:color w:val="323E4F"/>
      <w:spacing w:val="5"/>
      <w:kern w:val="28"/>
      <w:sz w:val="52"/>
      <w:szCs w:val="52"/>
      <w:lang w:eastAsia="en-US"/>
    </w:rPr>
  </w:style>
  <w:style w:type="character" w:customStyle="1" w:styleId="17">
    <w:name w:val="Название Знак1"/>
    <w:basedOn w:val="a0"/>
    <w:uiPriority w:val="10"/>
    <w:rsid w:val="00A50284"/>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2216">
      <w:bodyDiv w:val="1"/>
      <w:marLeft w:val="0"/>
      <w:marRight w:val="0"/>
      <w:marTop w:val="0"/>
      <w:marBottom w:val="0"/>
      <w:divBdr>
        <w:top w:val="none" w:sz="0" w:space="0" w:color="auto"/>
        <w:left w:val="none" w:sz="0" w:space="0" w:color="auto"/>
        <w:bottom w:val="none" w:sz="0" w:space="0" w:color="auto"/>
        <w:right w:val="none" w:sz="0" w:space="0" w:color="auto"/>
      </w:divBdr>
    </w:div>
    <w:div w:id="19361527">
      <w:bodyDiv w:val="1"/>
      <w:marLeft w:val="0"/>
      <w:marRight w:val="0"/>
      <w:marTop w:val="0"/>
      <w:marBottom w:val="0"/>
      <w:divBdr>
        <w:top w:val="none" w:sz="0" w:space="0" w:color="auto"/>
        <w:left w:val="none" w:sz="0" w:space="0" w:color="auto"/>
        <w:bottom w:val="none" w:sz="0" w:space="0" w:color="auto"/>
        <w:right w:val="none" w:sz="0" w:space="0" w:color="auto"/>
      </w:divBdr>
    </w:div>
    <w:div w:id="38743763">
      <w:bodyDiv w:val="1"/>
      <w:marLeft w:val="0"/>
      <w:marRight w:val="0"/>
      <w:marTop w:val="0"/>
      <w:marBottom w:val="0"/>
      <w:divBdr>
        <w:top w:val="none" w:sz="0" w:space="0" w:color="auto"/>
        <w:left w:val="none" w:sz="0" w:space="0" w:color="auto"/>
        <w:bottom w:val="none" w:sz="0" w:space="0" w:color="auto"/>
        <w:right w:val="none" w:sz="0" w:space="0" w:color="auto"/>
      </w:divBdr>
    </w:div>
    <w:div w:id="64032171">
      <w:bodyDiv w:val="1"/>
      <w:marLeft w:val="0"/>
      <w:marRight w:val="0"/>
      <w:marTop w:val="0"/>
      <w:marBottom w:val="0"/>
      <w:divBdr>
        <w:top w:val="none" w:sz="0" w:space="0" w:color="auto"/>
        <w:left w:val="none" w:sz="0" w:space="0" w:color="auto"/>
        <w:bottom w:val="none" w:sz="0" w:space="0" w:color="auto"/>
        <w:right w:val="none" w:sz="0" w:space="0" w:color="auto"/>
      </w:divBdr>
      <w:divsChild>
        <w:div w:id="623928070">
          <w:marLeft w:val="0"/>
          <w:marRight w:val="0"/>
          <w:marTop w:val="0"/>
          <w:marBottom w:val="0"/>
          <w:divBdr>
            <w:top w:val="none" w:sz="0" w:space="0" w:color="auto"/>
            <w:left w:val="none" w:sz="0" w:space="0" w:color="auto"/>
            <w:bottom w:val="none" w:sz="0" w:space="0" w:color="auto"/>
            <w:right w:val="none" w:sz="0" w:space="0" w:color="auto"/>
          </w:divBdr>
        </w:div>
      </w:divsChild>
    </w:div>
    <w:div w:id="87774605">
      <w:bodyDiv w:val="1"/>
      <w:marLeft w:val="0"/>
      <w:marRight w:val="0"/>
      <w:marTop w:val="0"/>
      <w:marBottom w:val="0"/>
      <w:divBdr>
        <w:top w:val="none" w:sz="0" w:space="0" w:color="auto"/>
        <w:left w:val="none" w:sz="0" w:space="0" w:color="auto"/>
        <w:bottom w:val="none" w:sz="0" w:space="0" w:color="auto"/>
        <w:right w:val="none" w:sz="0" w:space="0" w:color="auto"/>
      </w:divBdr>
    </w:div>
    <w:div w:id="113447537">
      <w:bodyDiv w:val="1"/>
      <w:marLeft w:val="0"/>
      <w:marRight w:val="0"/>
      <w:marTop w:val="0"/>
      <w:marBottom w:val="0"/>
      <w:divBdr>
        <w:top w:val="none" w:sz="0" w:space="0" w:color="auto"/>
        <w:left w:val="none" w:sz="0" w:space="0" w:color="auto"/>
        <w:bottom w:val="none" w:sz="0" w:space="0" w:color="auto"/>
        <w:right w:val="none" w:sz="0" w:space="0" w:color="auto"/>
      </w:divBdr>
    </w:div>
    <w:div w:id="153380600">
      <w:bodyDiv w:val="1"/>
      <w:marLeft w:val="0"/>
      <w:marRight w:val="0"/>
      <w:marTop w:val="0"/>
      <w:marBottom w:val="0"/>
      <w:divBdr>
        <w:top w:val="none" w:sz="0" w:space="0" w:color="auto"/>
        <w:left w:val="none" w:sz="0" w:space="0" w:color="auto"/>
        <w:bottom w:val="none" w:sz="0" w:space="0" w:color="auto"/>
        <w:right w:val="none" w:sz="0" w:space="0" w:color="auto"/>
      </w:divBdr>
    </w:div>
    <w:div w:id="214660291">
      <w:bodyDiv w:val="1"/>
      <w:marLeft w:val="0"/>
      <w:marRight w:val="0"/>
      <w:marTop w:val="0"/>
      <w:marBottom w:val="0"/>
      <w:divBdr>
        <w:top w:val="none" w:sz="0" w:space="0" w:color="auto"/>
        <w:left w:val="none" w:sz="0" w:space="0" w:color="auto"/>
        <w:bottom w:val="none" w:sz="0" w:space="0" w:color="auto"/>
        <w:right w:val="none" w:sz="0" w:space="0" w:color="auto"/>
      </w:divBdr>
    </w:div>
    <w:div w:id="233930273">
      <w:bodyDiv w:val="1"/>
      <w:marLeft w:val="0"/>
      <w:marRight w:val="0"/>
      <w:marTop w:val="0"/>
      <w:marBottom w:val="0"/>
      <w:divBdr>
        <w:top w:val="none" w:sz="0" w:space="0" w:color="auto"/>
        <w:left w:val="none" w:sz="0" w:space="0" w:color="auto"/>
        <w:bottom w:val="none" w:sz="0" w:space="0" w:color="auto"/>
        <w:right w:val="none" w:sz="0" w:space="0" w:color="auto"/>
      </w:divBdr>
    </w:div>
    <w:div w:id="238833754">
      <w:bodyDiv w:val="1"/>
      <w:marLeft w:val="0"/>
      <w:marRight w:val="0"/>
      <w:marTop w:val="0"/>
      <w:marBottom w:val="0"/>
      <w:divBdr>
        <w:top w:val="none" w:sz="0" w:space="0" w:color="auto"/>
        <w:left w:val="none" w:sz="0" w:space="0" w:color="auto"/>
        <w:bottom w:val="none" w:sz="0" w:space="0" w:color="auto"/>
        <w:right w:val="none" w:sz="0" w:space="0" w:color="auto"/>
      </w:divBdr>
    </w:div>
    <w:div w:id="264851826">
      <w:bodyDiv w:val="1"/>
      <w:marLeft w:val="0"/>
      <w:marRight w:val="0"/>
      <w:marTop w:val="0"/>
      <w:marBottom w:val="0"/>
      <w:divBdr>
        <w:top w:val="none" w:sz="0" w:space="0" w:color="auto"/>
        <w:left w:val="none" w:sz="0" w:space="0" w:color="auto"/>
        <w:bottom w:val="none" w:sz="0" w:space="0" w:color="auto"/>
        <w:right w:val="none" w:sz="0" w:space="0" w:color="auto"/>
      </w:divBdr>
      <w:divsChild>
        <w:div w:id="614752830">
          <w:marLeft w:val="0"/>
          <w:marRight w:val="0"/>
          <w:marTop w:val="0"/>
          <w:marBottom w:val="0"/>
          <w:divBdr>
            <w:top w:val="none" w:sz="0" w:space="0" w:color="auto"/>
            <w:left w:val="none" w:sz="0" w:space="0" w:color="auto"/>
            <w:bottom w:val="none" w:sz="0" w:space="0" w:color="auto"/>
            <w:right w:val="none" w:sz="0" w:space="0" w:color="auto"/>
          </w:divBdr>
          <w:divsChild>
            <w:div w:id="1222639760">
              <w:marLeft w:val="0"/>
              <w:marRight w:val="0"/>
              <w:marTop w:val="0"/>
              <w:marBottom w:val="0"/>
              <w:divBdr>
                <w:top w:val="none" w:sz="0" w:space="0" w:color="auto"/>
                <w:left w:val="none" w:sz="0" w:space="0" w:color="auto"/>
                <w:bottom w:val="none" w:sz="0" w:space="0" w:color="auto"/>
                <w:right w:val="none" w:sz="0" w:space="0" w:color="auto"/>
              </w:divBdr>
              <w:divsChild>
                <w:div w:id="1119572786">
                  <w:marLeft w:val="0"/>
                  <w:marRight w:val="0"/>
                  <w:marTop w:val="0"/>
                  <w:marBottom w:val="0"/>
                  <w:divBdr>
                    <w:top w:val="none" w:sz="0" w:space="0" w:color="auto"/>
                    <w:left w:val="none" w:sz="0" w:space="0" w:color="auto"/>
                    <w:bottom w:val="none" w:sz="0" w:space="0" w:color="auto"/>
                    <w:right w:val="none" w:sz="0" w:space="0" w:color="auto"/>
                  </w:divBdr>
                  <w:divsChild>
                    <w:div w:id="863664769">
                      <w:marLeft w:val="0"/>
                      <w:marRight w:val="0"/>
                      <w:marTop w:val="0"/>
                      <w:marBottom w:val="0"/>
                      <w:divBdr>
                        <w:top w:val="none" w:sz="0" w:space="0" w:color="auto"/>
                        <w:left w:val="none" w:sz="0" w:space="0" w:color="auto"/>
                        <w:bottom w:val="none" w:sz="0" w:space="0" w:color="auto"/>
                        <w:right w:val="none" w:sz="0" w:space="0" w:color="auto"/>
                      </w:divBdr>
                      <w:divsChild>
                        <w:div w:id="1031295854">
                          <w:marLeft w:val="0"/>
                          <w:marRight w:val="0"/>
                          <w:marTop w:val="0"/>
                          <w:marBottom w:val="300"/>
                          <w:divBdr>
                            <w:top w:val="none" w:sz="0" w:space="0" w:color="auto"/>
                            <w:left w:val="none" w:sz="0" w:space="0" w:color="auto"/>
                            <w:bottom w:val="none" w:sz="0" w:space="0" w:color="auto"/>
                            <w:right w:val="none" w:sz="0" w:space="0" w:color="auto"/>
                          </w:divBdr>
                          <w:divsChild>
                            <w:div w:id="1800370536">
                              <w:marLeft w:val="0"/>
                              <w:marRight w:val="0"/>
                              <w:marTop w:val="0"/>
                              <w:marBottom w:val="0"/>
                              <w:divBdr>
                                <w:top w:val="none" w:sz="0" w:space="0" w:color="auto"/>
                                <w:left w:val="none" w:sz="0" w:space="0" w:color="auto"/>
                                <w:bottom w:val="none" w:sz="0" w:space="0" w:color="auto"/>
                                <w:right w:val="none" w:sz="0" w:space="0" w:color="auto"/>
                              </w:divBdr>
                              <w:divsChild>
                                <w:div w:id="78408244">
                                  <w:marLeft w:val="0"/>
                                  <w:marRight w:val="0"/>
                                  <w:marTop w:val="0"/>
                                  <w:marBottom w:val="0"/>
                                  <w:divBdr>
                                    <w:top w:val="none" w:sz="0" w:space="0" w:color="auto"/>
                                    <w:left w:val="none" w:sz="0" w:space="0" w:color="auto"/>
                                    <w:bottom w:val="none" w:sz="0" w:space="0" w:color="auto"/>
                                    <w:right w:val="none" w:sz="0" w:space="0" w:color="auto"/>
                                  </w:divBdr>
                                  <w:divsChild>
                                    <w:div w:id="57213398">
                                      <w:marLeft w:val="0"/>
                                      <w:marRight w:val="0"/>
                                      <w:marTop w:val="0"/>
                                      <w:marBottom w:val="0"/>
                                      <w:divBdr>
                                        <w:top w:val="none" w:sz="0" w:space="0" w:color="auto"/>
                                        <w:left w:val="none" w:sz="0" w:space="0" w:color="auto"/>
                                        <w:bottom w:val="none" w:sz="0" w:space="0" w:color="auto"/>
                                        <w:right w:val="none" w:sz="0" w:space="0" w:color="auto"/>
                                      </w:divBdr>
                                      <w:divsChild>
                                        <w:div w:id="4168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011254">
      <w:bodyDiv w:val="1"/>
      <w:marLeft w:val="0"/>
      <w:marRight w:val="0"/>
      <w:marTop w:val="0"/>
      <w:marBottom w:val="0"/>
      <w:divBdr>
        <w:top w:val="none" w:sz="0" w:space="0" w:color="auto"/>
        <w:left w:val="none" w:sz="0" w:space="0" w:color="auto"/>
        <w:bottom w:val="none" w:sz="0" w:space="0" w:color="auto"/>
        <w:right w:val="none" w:sz="0" w:space="0" w:color="auto"/>
      </w:divBdr>
    </w:div>
    <w:div w:id="353456048">
      <w:bodyDiv w:val="1"/>
      <w:marLeft w:val="0"/>
      <w:marRight w:val="0"/>
      <w:marTop w:val="0"/>
      <w:marBottom w:val="0"/>
      <w:divBdr>
        <w:top w:val="none" w:sz="0" w:space="0" w:color="auto"/>
        <w:left w:val="none" w:sz="0" w:space="0" w:color="auto"/>
        <w:bottom w:val="none" w:sz="0" w:space="0" w:color="auto"/>
        <w:right w:val="none" w:sz="0" w:space="0" w:color="auto"/>
      </w:divBdr>
    </w:div>
    <w:div w:id="379206949">
      <w:bodyDiv w:val="1"/>
      <w:marLeft w:val="0"/>
      <w:marRight w:val="0"/>
      <w:marTop w:val="0"/>
      <w:marBottom w:val="0"/>
      <w:divBdr>
        <w:top w:val="none" w:sz="0" w:space="0" w:color="auto"/>
        <w:left w:val="none" w:sz="0" w:space="0" w:color="auto"/>
        <w:bottom w:val="none" w:sz="0" w:space="0" w:color="auto"/>
        <w:right w:val="none" w:sz="0" w:space="0" w:color="auto"/>
      </w:divBdr>
    </w:div>
    <w:div w:id="384958836">
      <w:bodyDiv w:val="1"/>
      <w:marLeft w:val="0"/>
      <w:marRight w:val="0"/>
      <w:marTop w:val="0"/>
      <w:marBottom w:val="0"/>
      <w:divBdr>
        <w:top w:val="none" w:sz="0" w:space="0" w:color="auto"/>
        <w:left w:val="none" w:sz="0" w:space="0" w:color="auto"/>
        <w:bottom w:val="none" w:sz="0" w:space="0" w:color="auto"/>
        <w:right w:val="none" w:sz="0" w:space="0" w:color="auto"/>
      </w:divBdr>
    </w:div>
    <w:div w:id="389036818">
      <w:bodyDiv w:val="1"/>
      <w:marLeft w:val="0"/>
      <w:marRight w:val="0"/>
      <w:marTop w:val="0"/>
      <w:marBottom w:val="0"/>
      <w:divBdr>
        <w:top w:val="none" w:sz="0" w:space="0" w:color="auto"/>
        <w:left w:val="none" w:sz="0" w:space="0" w:color="auto"/>
        <w:bottom w:val="none" w:sz="0" w:space="0" w:color="auto"/>
        <w:right w:val="none" w:sz="0" w:space="0" w:color="auto"/>
      </w:divBdr>
    </w:div>
    <w:div w:id="399014258">
      <w:bodyDiv w:val="1"/>
      <w:marLeft w:val="0"/>
      <w:marRight w:val="0"/>
      <w:marTop w:val="0"/>
      <w:marBottom w:val="0"/>
      <w:divBdr>
        <w:top w:val="none" w:sz="0" w:space="0" w:color="auto"/>
        <w:left w:val="none" w:sz="0" w:space="0" w:color="auto"/>
        <w:bottom w:val="none" w:sz="0" w:space="0" w:color="auto"/>
        <w:right w:val="none" w:sz="0" w:space="0" w:color="auto"/>
      </w:divBdr>
    </w:div>
    <w:div w:id="405298679">
      <w:bodyDiv w:val="1"/>
      <w:marLeft w:val="0"/>
      <w:marRight w:val="0"/>
      <w:marTop w:val="0"/>
      <w:marBottom w:val="0"/>
      <w:divBdr>
        <w:top w:val="none" w:sz="0" w:space="0" w:color="auto"/>
        <w:left w:val="none" w:sz="0" w:space="0" w:color="auto"/>
        <w:bottom w:val="none" w:sz="0" w:space="0" w:color="auto"/>
        <w:right w:val="none" w:sz="0" w:space="0" w:color="auto"/>
      </w:divBdr>
    </w:div>
    <w:div w:id="450058699">
      <w:bodyDiv w:val="1"/>
      <w:marLeft w:val="0"/>
      <w:marRight w:val="0"/>
      <w:marTop w:val="0"/>
      <w:marBottom w:val="0"/>
      <w:divBdr>
        <w:top w:val="none" w:sz="0" w:space="0" w:color="auto"/>
        <w:left w:val="none" w:sz="0" w:space="0" w:color="auto"/>
        <w:bottom w:val="none" w:sz="0" w:space="0" w:color="auto"/>
        <w:right w:val="none" w:sz="0" w:space="0" w:color="auto"/>
      </w:divBdr>
    </w:div>
    <w:div w:id="452871680">
      <w:bodyDiv w:val="1"/>
      <w:marLeft w:val="0"/>
      <w:marRight w:val="0"/>
      <w:marTop w:val="0"/>
      <w:marBottom w:val="0"/>
      <w:divBdr>
        <w:top w:val="none" w:sz="0" w:space="0" w:color="auto"/>
        <w:left w:val="none" w:sz="0" w:space="0" w:color="auto"/>
        <w:bottom w:val="none" w:sz="0" w:space="0" w:color="auto"/>
        <w:right w:val="none" w:sz="0" w:space="0" w:color="auto"/>
      </w:divBdr>
    </w:div>
    <w:div w:id="500582435">
      <w:bodyDiv w:val="1"/>
      <w:marLeft w:val="0"/>
      <w:marRight w:val="0"/>
      <w:marTop w:val="0"/>
      <w:marBottom w:val="0"/>
      <w:divBdr>
        <w:top w:val="none" w:sz="0" w:space="0" w:color="auto"/>
        <w:left w:val="none" w:sz="0" w:space="0" w:color="auto"/>
        <w:bottom w:val="none" w:sz="0" w:space="0" w:color="auto"/>
        <w:right w:val="none" w:sz="0" w:space="0" w:color="auto"/>
      </w:divBdr>
    </w:div>
    <w:div w:id="554313004">
      <w:bodyDiv w:val="1"/>
      <w:marLeft w:val="0"/>
      <w:marRight w:val="0"/>
      <w:marTop w:val="0"/>
      <w:marBottom w:val="0"/>
      <w:divBdr>
        <w:top w:val="none" w:sz="0" w:space="0" w:color="auto"/>
        <w:left w:val="none" w:sz="0" w:space="0" w:color="auto"/>
        <w:bottom w:val="none" w:sz="0" w:space="0" w:color="auto"/>
        <w:right w:val="none" w:sz="0" w:space="0" w:color="auto"/>
      </w:divBdr>
    </w:div>
    <w:div w:id="616179778">
      <w:bodyDiv w:val="1"/>
      <w:marLeft w:val="0"/>
      <w:marRight w:val="0"/>
      <w:marTop w:val="0"/>
      <w:marBottom w:val="0"/>
      <w:divBdr>
        <w:top w:val="none" w:sz="0" w:space="0" w:color="auto"/>
        <w:left w:val="none" w:sz="0" w:space="0" w:color="auto"/>
        <w:bottom w:val="none" w:sz="0" w:space="0" w:color="auto"/>
        <w:right w:val="none" w:sz="0" w:space="0" w:color="auto"/>
      </w:divBdr>
    </w:div>
    <w:div w:id="626619328">
      <w:bodyDiv w:val="1"/>
      <w:marLeft w:val="0"/>
      <w:marRight w:val="0"/>
      <w:marTop w:val="0"/>
      <w:marBottom w:val="0"/>
      <w:divBdr>
        <w:top w:val="none" w:sz="0" w:space="0" w:color="auto"/>
        <w:left w:val="none" w:sz="0" w:space="0" w:color="auto"/>
        <w:bottom w:val="none" w:sz="0" w:space="0" w:color="auto"/>
        <w:right w:val="none" w:sz="0" w:space="0" w:color="auto"/>
      </w:divBdr>
    </w:div>
    <w:div w:id="627779121">
      <w:bodyDiv w:val="1"/>
      <w:marLeft w:val="0"/>
      <w:marRight w:val="0"/>
      <w:marTop w:val="0"/>
      <w:marBottom w:val="0"/>
      <w:divBdr>
        <w:top w:val="none" w:sz="0" w:space="0" w:color="auto"/>
        <w:left w:val="none" w:sz="0" w:space="0" w:color="auto"/>
        <w:bottom w:val="none" w:sz="0" w:space="0" w:color="auto"/>
        <w:right w:val="none" w:sz="0" w:space="0" w:color="auto"/>
      </w:divBdr>
    </w:div>
    <w:div w:id="638845675">
      <w:bodyDiv w:val="1"/>
      <w:marLeft w:val="0"/>
      <w:marRight w:val="0"/>
      <w:marTop w:val="0"/>
      <w:marBottom w:val="0"/>
      <w:divBdr>
        <w:top w:val="none" w:sz="0" w:space="0" w:color="auto"/>
        <w:left w:val="none" w:sz="0" w:space="0" w:color="auto"/>
        <w:bottom w:val="none" w:sz="0" w:space="0" w:color="auto"/>
        <w:right w:val="none" w:sz="0" w:space="0" w:color="auto"/>
      </w:divBdr>
    </w:div>
    <w:div w:id="643852161">
      <w:bodyDiv w:val="1"/>
      <w:marLeft w:val="0"/>
      <w:marRight w:val="0"/>
      <w:marTop w:val="0"/>
      <w:marBottom w:val="0"/>
      <w:divBdr>
        <w:top w:val="none" w:sz="0" w:space="0" w:color="auto"/>
        <w:left w:val="none" w:sz="0" w:space="0" w:color="auto"/>
        <w:bottom w:val="none" w:sz="0" w:space="0" w:color="auto"/>
        <w:right w:val="none" w:sz="0" w:space="0" w:color="auto"/>
      </w:divBdr>
    </w:div>
    <w:div w:id="695471974">
      <w:bodyDiv w:val="1"/>
      <w:marLeft w:val="0"/>
      <w:marRight w:val="0"/>
      <w:marTop w:val="0"/>
      <w:marBottom w:val="0"/>
      <w:divBdr>
        <w:top w:val="none" w:sz="0" w:space="0" w:color="auto"/>
        <w:left w:val="none" w:sz="0" w:space="0" w:color="auto"/>
        <w:bottom w:val="none" w:sz="0" w:space="0" w:color="auto"/>
        <w:right w:val="none" w:sz="0" w:space="0" w:color="auto"/>
      </w:divBdr>
    </w:div>
    <w:div w:id="703362926">
      <w:bodyDiv w:val="1"/>
      <w:marLeft w:val="0"/>
      <w:marRight w:val="0"/>
      <w:marTop w:val="0"/>
      <w:marBottom w:val="0"/>
      <w:divBdr>
        <w:top w:val="none" w:sz="0" w:space="0" w:color="auto"/>
        <w:left w:val="none" w:sz="0" w:space="0" w:color="auto"/>
        <w:bottom w:val="none" w:sz="0" w:space="0" w:color="auto"/>
        <w:right w:val="none" w:sz="0" w:space="0" w:color="auto"/>
      </w:divBdr>
    </w:div>
    <w:div w:id="713698127">
      <w:bodyDiv w:val="1"/>
      <w:marLeft w:val="0"/>
      <w:marRight w:val="0"/>
      <w:marTop w:val="0"/>
      <w:marBottom w:val="0"/>
      <w:divBdr>
        <w:top w:val="none" w:sz="0" w:space="0" w:color="auto"/>
        <w:left w:val="none" w:sz="0" w:space="0" w:color="auto"/>
        <w:bottom w:val="none" w:sz="0" w:space="0" w:color="auto"/>
        <w:right w:val="none" w:sz="0" w:space="0" w:color="auto"/>
      </w:divBdr>
    </w:div>
    <w:div w:id="774789815">
      <w:bodyDiv w:val="1"/>
      <w:marLeft w:val="0"/>
      <w:marRight w:val="0"/>
      <w:marTop w:val="0"/>
      <w:marBottom w:val="0"/>
      <w:divBdr>
        <w:top w:val="none" w:sz="0" w:space="0" w:color="auto"/>
        <w:left w:val="none" w:sz="0" w:space="0" w:color="auto"/>
        <w:bottom w:val="none" w:sz="0" w:space="0" w:color="auto"/>
        <w:right w:val="none" w:sz="0" w:space="0" w:color="auto"/>
      </w:divBdr>
    </w:div>
    <w:div w:id="805896862">
      <w:bodyDiv w:val="1"/>
      <w:marLeft w:val="0"/>
      <w:marRight w:val="0"/>
      <w:marTop w:val="0"/>
      <w:marBottom w:val="0"/>
      <w:divBdr>
        <w:top w:val="none" w:sz="0" w:space="0" w:color="auto"/>
        <w:left w:val="none" w:sz="0" w:space="0" w:color="auto"/>
        <w:bottom w:val="none" w:sz="0" w:space="0" w:color="auto"/>
        <w:right w:val="none" w:sz="0" w:space="0" w:color="auto"/>
      </w:divBdr>
    </w:div>
    <w:div w:id="844589559">
      <w:bodyDiv w:val="1"/>
      <w:marLeft w:val="0"/>
      <w:marRight w:val="0"/>
      <w:marTop w:val="0"/>
      <w:marBottom w:val="0"/>
      <w:divBdr>
        <w:top w:val="none" w:sz="0" w:space="0" w:color="auto"/>
        <w:left w:val="none" w:sz="0" w:space="0" w:color="auto"/>
        <w:bottom w:val="none" w:sz="0" w:space="0" w:color="auto"/>
        <w:right w:val="none" w:sz="0" w:space="0" w:color="auto"/>
      </w:divBdr>
    </w:div>
    <w:div w:id="850029649">
      <w:bodyDiv w:val="1"/>
      <w:marLeft w:val="0"/>
      <w:marRight w:val="0"/>
      <w:marTop w:val="0"/>
      <w:marBottom w:val="0"/>
      <w:divBdr>
        <w:top w:val="none" w:sz="0" w:space="0" w:color="auto"/>
        <w:left w:val="none" w:sz="0" w:space="0" w:color="auto"/>
        <w:bottom w:val="none" w:sz="0" w:space="0" w:color="auto"/>
        <w:right w:val="none" w:sz="0" w:space="0" w:color="auto"/>
      </w:divBdr>
    </w:div>
    <w:div w:id="866673440">
      <w:bodyDiv w:val="1"/>
      <w:marLeft w:val="0"/>
      <w:marRight w:val="0"/>
      <w:marTop w:val="0"/>
      <w:marBottom w:val="0"/>
      <w:divBdr>
        <w:top w:val="none" w:sz="0" w:space="0" w:color="auto"/>
        <w:left w:val="none" w:sz="0" w:space="0" w:color="auto"/>
        <w:bottom w:val="none" w:sz="0" w:space="0" w:color="auto"/>
        <w:right w:val="none" w:sz="0" w:space="0" w:color="auto"/>
      </w:divBdr>
    </w:div>
    <w:div w:id="969434090">
      <w:bodyDiv w:val="1"/>
      <w:marLeft w:val="0"/>
      <w:marRight w:val="0"/>
      <w:marTop w:val="0"/>
      <w:marBottom w:val="0"/>
      <w:divBdr>
        <w:top w:val="none" w:sz="0" w:space="0" w:color="auto"/>
        <w:left w:val="none" w:sz="0" w:space="0" w:color="auto"/>
        <w:bottom w:val="none" w:sz="0" w:space="0" w:color="auto"/>
        <w:right w:val="none" w:sz="0" w:space="0" w:color="auto"/>
      </w:divBdr>
    </w:div>
    <w:div w:id="978150315">
      <w:bodyDiv w:val="1"/>
      <w:marLeft w:val="0"/>
      <w:marRight w:val="0"/>
      <w:marTop w:val="0"/>
      <w:marBottom w:val="0"/>
      <w:divBdr>
        <w:top w:val="none" w:sz="0" w:space="0" w:color="auto"/>
        <w:left w:val="none" w:sz="0" w:space="0" w:color="auto"/>
        <w:bottom w:val="none" w:sz="0" w:space="0" w:color="auto"/>
        <w:right w:val="none" w:sz="0" w:space="0" w:color="auto"/>
      </w:divBdr>
    </w:div>
    <w:div w:id="990669968">
      <w:bodyDiv w:val="1"/>
      <w:marLeft w:val="0"/>
      <w:marRight w:val="0"/>
      <w:marTop w:val="0"/>
      <w:marBottom w:val="0"/>
      <w:divBdr>
        <w:top w:val="none" w:sz="0" w:space="0" w:color="auto"/>
        <w:left w:val="none" w:sz="0" w:space="0" w:color="auto"/>
        <w:bottom w:val="none" w:sz="0" w:space="0" w:color="auto"/>
        <w:right w:val="none" w:sz="0" w:space="0" w:color="auto"/>
      </w:divBdr>
    </w:div>
    <w:div w:id="994725818">
      <w:bodyDiv w:val="1"/>
      <w:marLeft w:val="0"/>
      <w:marRight w:val="0"/>
      <w:marTop w:val="0"/>
      <w:marBottom w:val="0"/>
      <w:divBdr>
        <w:top w:val="none" w:sz="0" w:space="0" w:color="auto"/>
        <w:left w:val="none" w:sz="0" w:space="0" w:color="auto"/>
        <w:bottom w:val="none" w:sz="0" w:space="0" w:color="auto"/>
        <w:right w:val="none" w:sz="0" w:space="0" w:color="auto"/>
      </w:divBdr>
    </w:div>
    <w:div w:id="1077751463">
      <w:bodyDiv w:val="1"/>
      <w:marLeft w:val="0"/>
      <w:marRight w:val="0"/>
      <w:marTop w:val="0"/>
      <w:marBottom w:val="0"/>
      <w:divBdr>
        <w:top w:val="none" w:sz="0" w:space="0" w:color="auto"/>
        <w:left w:val="none" w:sz="0" w:space="0" w:color="auto"/>
        <w:bottom w:val="none" w:sz="0" w:space="0" w:color="auto"/>
        <w:right w:val="none" w:sz="0" w:space="0" w:color="auto"/>
      </w:divBdr>
    </w:div>
    <w:div w:id="1120226766">
      <w:bodyDiv w:val="1"/>
      <w:marLeft w:val="0"/>
      <w:marRight w:val="0"/>
      <w:marTop w:val="0"/>
      <w:marBottom w:val="0"/>
      <w:divBdr>
        <w:top w:val="none" w:sz="0" w:space="0" w:color="auto"/>
        <w:left w:val="none" w:sz="0" w:space="0" w:color="auto"/>
        <w:bottom w:val="none" w:sz="0" w:space="0" w:color="auto"/>
        <w:right w:val="none" w:sz="0" w:space="0" w:color="auto"/>
      </w:divBdr>
    </w:div>
    <w:div w:id="1187793723">
      <w:bodyDiv w:val="1"/>
      <w:marLeft w:val="0"/>
      <w:marRight w:val="0"/>
      <w:marTop w:val="0"/>
      <w:marBottom w:val="0"/>
      <w:divBdr>
        <w:top w:val="none" w:sz="0" w:space="0" w:color="auto"/>
        <w:left w:val="none" w:sz="0" w:space="0" w:color="auto"/>
        <w:bottom w:val="none" w:sz="0" w:space="0" w:color="auto"/>
        <w:right w:val="none" w:sz="0" w:space="0" w:color="auto"/>
      </w:divBdr>
      <w:divsChild>
        <w:div w:id="1719165006">
          <w:marLeft w:val="0"/>
          <w:marRight w:val="0"/>
          <w:marTop w:val="0"/>
          <w:marBottom w:val="0"/>
          <w:divBdr>
            <w:top w:val="none" w:sz="0" w:space="0" w:color="auto"/>
            <w:left w:val="none" w:sz="0" w:space="0" w:color="auto"/>
            <w:bottom w:val="none" w:sz="0" w:space="0" w:color="auto"/>
            <w:right w:val="none" w:sz="0" w:space="0" w:color="auto"/>
          </w:divBdr>
          <w:divsChild>
            <w:div w:id="550075567">
              <w:marLeft w:val="0"/>
              <w:marRight w:val="0"/>
              <w:marTop w:val="0"/>
              <w:marBottom w:val="0"/>
              <w:divBdr>
                <w:top w:val="none" w:sz="0" w:space="0" w:color="auto"/>
                <w:left w:val="none" w:sz="0" w:space="0" w:color="auto"/>
                <w:bottom w:val="none" w:sz="0" w:space="0" w:color="auto"/>
                <w:right w:val="none" w:sz="0" w:space="0" w:color="auto"/>
              </w:divBdr>
              <w:divsChild>
                <w:div w:id="1167671335">
                  <w:marLeft w:val="0"/>
                  <w:marRight w:val="0"/>
                  <w:marTop w:val="0"/>
                  <w:marBottom w:val="0"/>
                  <w:divBdr>
                    <w:top w:val="none" w:sz="0" w:space="0" w:color="auto"/>
                    <w:left w:val="none" w:sz="0" w:space="0" w:color="auto"/>
                    <w:bottom w:val="none" w:sz="0" w:space="0" w:color="auto"/>
                    <w:right w:val="none" w:sz="0" w:space="0" w:color="auto"/>
                  </w:divBdr>
                  <w:divsChild>
                    <w:div w:id="827089275">
                      <w:marLeft w:val="0"/>
                      <w:marRight w:val="0"/>
                      <w:marTop w:val="0"/>
                      <w:marBottom w:val="0"/>
                      <w:divBdr>
                        <w:top w:val="none" w:sz="0" w:space="0" w:color="auto"/>
                        <w:left w:val="none" w:sz="0" w:space="0" w:color="auto"/>
                        <w:bottom w:val="none" w:sz="0" w:space="0" w:color="auto"/>
                        <w:right w:val="none" w:sz="0" w:space="0" w:color="auto"/>
                      </w:divBdr>
                      <w:divsChild>
                        <w:div w:id="1264071591">
                          <w:marLeft w:val="0"/>
                          <w:marRight w:val="0"/>
                          <w:marTop w:val="0"/>
                          <w:marBottom w:val="0"/>
                          <w:divBdr>
                            <w:top w:val="none" w:sz="0" w:space="0" w:color="auto"/>
                            <w:left w:val="none" w:sz="0" w:space="0" w:color="auto"/>
                            <w:bottom w:val="none" w:sz="0" w:space="0" w:color="auto"/>
                            <w:right w:val="none" w:sz="0" w:space="0" w:color="auto"/>
                          </w:divBdr>
                          <w:divsChild>
                            <w:div w:id="817572749">
                              <w:marLeft w:val="0"/>
                              <w:marRight w:val="0"/>
                              <w:marTop w:val="0"/>
                              <w:marBottom w:val="0"/>
                              <w:divBdr>
                                <w:top w:val="none" w:sz="0" w:space="0" w:color="auto"/>
                                <w:left w:val="none" w:sz="0" w:space="0" w:color="auto"/>
                                <w:bottom w:val="none" w:sz="0" w:space="0" w:color="auto"/>
                                <w:right w:val="none" w:sz="0" w:space="0" w:color="auto"/>
                              </w:divBdr>
                              <w:divsChild>
                                <w:div w:id="1375688945">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1339230">
      <w:bodyDiv w:val="1"/>
      <w:marLeft w:val="0"/>
      <w:marRight w:val="0"/>
      <w:marTop w:val="0"/>
      <w:marBottom w:val="0"/>
      <w:divBdr>
        <w:top w:val="none" w:sz="0" w:space="0" w:color="auto"/>
        <w:left w:val="none" w:sz="0" w:space="0" w:color="auto"/>
        <w:bottom w:val="none" w:sz="0" w:space="0" w:color="auto"/>
        <w:right w:val="none" w:sz="0" w:space="0" w:color="auto"/>
      </w:divBdr>
    </w:div>
    <w:div w:id="1225529310">
      <w:bodyDiv w:val="1"/>
      <w:marLeft w:val="0"/>
      <w:marRight w:val="0"/>
      <w:marTop w:val="0"/>
      <w:marBottom w:val="0"/>
      <w:divBdr>
        <w:top w:val="none" w:sz="0" w:space="0" w:color="auto"/>
        <w:left w:val="none" w:sz="0" w:space="0" w:color="auto"/>
        <w:bottom w:val="none" w:sz="0" w:space="0" w:color="auto"/>
        <w:right w:val="none" w:sz="0" w:space="0" w:color="auto"/>
      </w:divBdr>
    </w:div>
    <w:div w:id="1228153165">
      <w:bodyDiv w:val="1"/>
      <w:marLeft w:val="0"/>
      <w:marRight w:val="0"/>
      <w:marTop w:val="0"/>
      <w:marBottom w:val="0"/>
      <w:divBdr>
        <w:top w:val="none" w:sz="0" w:space="0" w:color="auto"/>
        <w:left w:val="none" w:sz="0" w:space="0" w:color="auto"/>
        <w:bottom w:val="none" w:sz="0" w:space="0" w:color="auto"/>
        <w:right w:val="none" w:sz="0" w:space="0" w:color="auto"/>
      </w:divBdr>
    </w:div>
    <w:div w:id="1313215102">
      <w:bodyDiv w:val="1"/>
      <w:marLeft w:val="0"/>
      <w:marRight w:val="0"/>
      <w:marTop w:val="0"/>
      <w:marBottom w:val="0"/>
      <w:divBdr>
        <w:top w:val="none" w:sz="0" w:space="0" w:color="auto"/>
        <w:left w:val="none" w:sz="0" w:space="0" w:color="auto"/>
        <w:bottom w:val="none" w:sz="0" w:space="0" w:color="auto"/>
        <w:right w:val="none" w:sz="0" w:space="0" w:color="auto"/>
      </w:divBdr>
    </w:div>
    <w:div w:id="1369646453">
      <w:bodyDiv w:val="1"/>
      <w:marLeft w:val="0"/>
      <w:marRight w:val="0"/>
      <w:marTop w:val="0"/>
      <w:marBottom w:val="0"/>
      <w:divBdr>
        <w:top w:val="none" w:sz="0" w:space="0" w:color="auto"/>
        <w:left w:val="none" w:sz="0" w:space="0" w:color="auto"/>
        <w:bottom w:val="none" w:sz="0" w:space="0" w:color="auto"/>
        <w:right w:val="none" w:sz="0" w:space="0" w:color="auto"/>
      </w:divBdr>
    </w:div>
    <w:div w:id="1403482710">
      <w:bodyDiv w:val="1"/>
      <w:marLeft w:val="0"/>
      <w:marRight w:val="0"/>
      <w:marTop w:val="0"/>
      <w:marBottom w:val="0"/>
      <w:divBdr>
        <w:top w:val="none" w:sz="0" w:space="0" w:color="auto"/>
        <w:left w:val="none" w:sz="0" w:space="0" w:color="auto"/>
        <w:bottom w:val="none" w:sz="0" w:space="0" w:color="auto"/>
        <w:right w:val="none" w:sz="0" w:space="0" w:color="auto"/>
      </w:divBdr>
    </w:div>
    <w:div w:id="1460225734">
      <w:bodyDiv w:val="1"/>
      <w:marLeft w:val="0"/>
      <w:marRight w:val="0"/>
      <w:marTop w:val="0"/>
      <w:marBottom w:val="0"/>
      <w:divBdr>
        <w:top w:val="none" w:sz="0" w:space="0" w:color="auto"/>
        <w:left w:val="none" w:sz="0" w:space="0" w:color="auto"/>
        <w:bottom w:val="none" w:sz="0" w:space="0" w:color="auto"/>
        <w:right w:val="none" w:sz="0" w:space="0" w:color="auto"/>
      </w:divBdr>
    </w:div>
    <w:div w:id="1533108747">
      <w:bodyDiv w:val="1"/>
      <w:marLeft w:val="0"/>
      <w:marRight w:val="0"/>
      <w:marTop w:val="0"/>
      <w:marBottom w:val="0"/>
      <w:divBdr>
        <w:top w:val="none" w:sz="0" w:space="0" w:color="auto"/>
        <w:left w:val="none" w:sz="0" w:space="0" w:color="auto"/>
        <w:bottom w:val="none" w:sz="0" w:space="0" w:color="auto"/>
        <w:right w:val="none" w:sz="0" w:space="0" w:color="auto"/>
      </w:divBdr>
    </w:div>
    <w:div w:id="1541895551">
      <w:bodyDiv w:val="1"/>
      <w:marLeft w:val="0"/>
      <w:marRight w:val="0"/>
      <w:marTop w:val="0"/>
      <w:marBottom w:val="0"/>
      <w:divBdr>
        <w:top w:val="none" w:sz="0" w:space="0" w:color="auto"/>
        <w:left w:val="none" w:sz="0" w:space="0" w:color="auto"/>
        <w:bottom w:val="none" w:sz="0" w:space="0" w:color="auto"/>
        <w:right w:val="none" w:sz="0" w:space="0" w:color="auto"/>
      </w:divBdr>
    </w:div>
    <w:div w:id="1567255675">
      <w:bodyDiv w:val="1"/>
      <w:marLeft w:val="0"/>
      <w:marRight w:val="0"/>
      <w:marTop w:val="0"/>
      <w:marBottom w:val="0"/>
      <w:divBdr>
        <w:top w:val="none" w:sz="0" w:space="0" w:color="auto"/>
        <w:left w:val="none" w:sz="0" w:space="0" w:color="auto"/>
        <w:bottom w:val="none" w:sz="0" w:space="0" w:color="auto"/>
        <w:right w:val="none" w:sz="0" w:space="0" w:color="auto"/>
      </w:divBdr>
    </w:div>
    <w:div w:id="1572501338">
      <w:bodyDiv w:val="1"/>
      <w:marLeft w:val="0"/>
      <w:marRight w:val="0"/>
      <w:marTop w:val="0"/>
      <w:marBottom w:val="0"/>
      <w:divBdr>
        <w:top w:val="none" w:sz="0" w:space="0" w:color="auto"/>
        <w:left w:val="none" w:sz="0" w:space="0" w:color="auto"/>
        <w:bottom w:val="none" w:sz="0" w:space="0" w:color="auto"/>
        <w:right w:val="none" w:sz="0" w:space="0" w:color="auto"/>
      </w:divBdr>
    </w:div>
    <w:div w:id="1578442083">
      <w:bodyDiv w:val="1"/>
      <w:marLeft w:val="0"/>
      <w:marRight w:val="0"/>
      <w:marTop w:val="0"/>
      <w:marBottom w:val="0"/>
      <w:divBdr>
        <w:top w:val="none" w:sz="0" w:space="0" w:color="auto"/>
        <w:left w:val="none" w:sz="0" w:space="0" w:color="auto"/>
        <w:bottom w:val="none" w:sz="0" w:space="0" w:color="auto"/>
        <w:right w:val="none" w:sz="0" w:space="0" w:color="auto"/>
      </w:divBdr>
    </w:div>
    <w:div w:id="1589773976">
      <w:bodyDiv w:val="1"/>
      <w:marLeft w:val="0"/>
      <w:marRight w:val="0"/>
      <w:marTop w:val="0"/>
      <w:marBottom w:val="0"/>
      <w:divBdr>
        <w:top w:val="none" w:sz="0" w:space="0" w:color="auto"/>
        <w:left w:val="none" w:sz="0" w:space="0" w:color="auto"/>
        <w:bottom w:val="none" w:sz="0" w:space="0" w:color="auto"/>
        <w:right w:val="none" w:sz="0" w:space="0" w:color="auto"/>
      </w:divBdr>
    </w:div>
    <w:div w:id="1591280761">
      <w:bodyDiv w:val="1"/>
      <w:marLeft w:val="0"/>
      <w:marRight w:val="0"/>
      <w:marTop w:val="0"/>
      <w:marBottom w:val="0"/>
      <w:divBdr>
        <w:top w:val="none" w:sz="0" w:space="0" w:color="auto"/>
        <w:left w:val="none" w:sz="0" w:space="0" w:color="auto"/>
        <w:bottom w:val="none" w:sz="0" w:space="0" w:color="auto"/>
        <w:right w:val="none" w:sz="0" w:space="0" w:color="auto"/>
      </w:divBdr>
    </w:div>
    <w:div w:id="1616209882">
      <w:bodyDiv w:val="1"/>
      <w:marLeft w:val="0"/>
      <w:marRight w:val="0"/>
      <w:marTop w:val="0"/>
      <w:marBottom w:val="0"/>
      <w:divBdr>
        <w:top w:val="none" w:sz="0" w:space="0" w:color="auto"/>
        <w:left w:val="none" w:sz="0" w:space="0" w:color="auto"/>
        <w:bottom w:val="none" w:sz="0" w:space="0" w:color="auto"/>
        <w:right w:val="none" w:sz="0" w:space="0" w:color="auto"/>
      </w:divBdr>
    </w:div>
    <w:div w:id="1618633330">
      <w:bodyDiv w:val="1"/>
      <w:marLeft w:val="0"/>
      <w:marRight w:val="0"/>
      <w:marTop w:val="0"/>
      <w:marBottom w:val="0"/>
      <w:divBdr>
        <w:top w:val="none" w:sz="0" w:space="0" w:color="auto"/>
        <w:left w:val="none" w:sz="0" w:space="0" w:color="auto"/>
        <w:bottom w:val="none" w:sz="0" w:space="0" w:color="auto"/>
        <w:right w:val="none" w:sz="0" w:space="0" w:color="auto"/>
      </w:divBdr>
    </w:div>
    <w:div w:id="1668090125">
      <w:bodyDiv w:val="1"/>
      <w:marLeft w:val="0"/>
      <w:marRight w:val="0"/>
      <w:marTop w:val="0"/>
      <w:marBottom w:val="0"/>
      <w:divBdr>
        <w:top w:val="none" w:sz="0" w:space="0" w:color="auto"/>
        <w:left w:val="none" w:sz="0" w:space="0" w:color="auto"/>
        <w:bottom w:val="none" w:sz="0" w:space="0" w:color="auto"/>
        <w:right w:val="none" w:sz="0" w:space="0" w:color="auto"/>
      </w:divBdr>
    </w:div>
    <w:div w:id="1670719318">
      <w:bodyDiv w:val="1"/>
      <w:marLeft w:val="0"/>
      <w:marRight w:val="0"/>
      <w:marTop w:val="0"/>
      <w:marBottom w:val="0"/>
      <w:divBdr>
        <w:top w:val="none" w:sz="0" w:space="0" w:color="auto"/>
        <w:left w:val="none" w:sz="0" w:space="0" w:color="auto"/>
        <w:bottom w:val="none" w:sz="0" w:space="0" w:color="auto"/>
        <w:right w:val="none" w:sz="0" w:space="0" w:color="auto"/>
      </w:divBdr>
    </w:div>
    <w:div w:id="1684086698">
      <w:bodyDiv w:val="1"/>
      <w:marLeft w:val="0"/>
      <w:marRight w:val="0"/>
      <w:marTop w:val="0"/>
      <w:marBottom w:val="0"/>
      <w:divBdr>
        <w:top w:val="none" w:sz="0" w:space="0" w:color="auto"/>
        <w:left w:val="none" w:sz="0" w:space="0" w:color="auto"/>
        <w:bottom w:val="none" w:sz="0" w:space="0" w:color="auto"/>
        <w:right w:val="none" w:sz="0" w:space="0" w:color="auto"/>
      </w:divBdr>
    </w:div>
    <w:div w:id="1702196248">
      <w:bodyDiv w:val="1"/>
      <w:marLeft w:val="0"/>
      <w:marRight w:val="0"/>
      <w:marTop w:val="0"/>
      <w:marBottom w:val="0"/>
      <w:divBdr>
        <w:top w:val="none" w:sz="0" w:space="0" w:color="auto"/>
        <w:left w:val="none" w:sz="0" w:space="0" w:color="auto"/>
        <w:bottom w:val="none" w:sz="0" w:space="0" w:color="auto"/>
        <w:right w:val="none" w:sz="0" w:space="0" w:color="auto"/>
      </w:divBdr>
    </w:div>
    <w:div w:id="1717729905">
      <w:bodyDiv w:val="1"/>
      <w:marLeft w:val="0"/>
      <w:marRight w:val="0"/>
      <w:marTop w:val="0"/>
      <w:marBottom w:val="0"/>
      <w:divBdr>
        <w:top w:val="none" w:sz="0" w:space="0" w:color="auto"/>
        <w:left w:val="none" w:sz="0" w:space="0" w:color="auto"/>
        <w:bottom w:val="none" w:sz="0" w:space="0" w:color="auto"/>
        <w:right w:val="none" w:sz="0" w:space="0" w:color="auto"/>
      </w:divBdr>
    </w:div>
    <w:div w:id="1718889602">
      <w:bodyDiv w:val="1"/>
      <w:marLeft w:val="0"/>
      <w:marRight w:val="0"/>
      <w:marTop w:val="0"/>
      <w:marBottom w:val="0"/>
      <w:divBdr>
        <w:top w:val="none" w:sz="0" w:space="0" w:color="auto"/>
        <w:left w:val="none" w:sz="0" w:space="0" w:color="auto"/>
        <w:bottom w:val="none" w:sz="0" w:space="0" w:color="auto"/>
        <w:right w:val="none" w:sz="0" w:space="0" w:color="auto"/>
      </w:divBdr>
    </w:div>
    <w:div w:id="1740514909">
      <w:bodyDiv w:val="1"/>
      <w:marLeft w:val="0"/>
      <w:marRight w:val="0"/>
      <w:marTop w:val="0"/>
      <w:marBottom w:val="0"/>
      <w:divBdr>
        <w:top w:val="none" w:sz="0" w:space="0" w:color="auto"/>
        <w:left w:val="none" w:sz="0" w:space="0" w:color="auto"/>
        <w:bottom w:val="none" w:sz="0" w:space="0" w:color="auto"/>
        <w:right w:val="none" w:sz="0" w:space="0" w:color="auto"/>
      </w:divBdr>
    </w:div>
    <w:div w:id="1797874917">
      <w:bodyDiv w:val="1"/>
      <w:marLeft w:val="0"/>
      <w:marRight w:val="0"/>
      <w:marTop w:val="0"/>
      <w:marBottom w:val="0"/>
      <w:divBdr>
        <w:top w:val="none" w:sz="0" w:space="0" w:color="auto"/>
        <w:left w:val="none" w:sz="0" w:space="0" w:color="auto"/>
        <w:bottom w:val="none" w:sz="0" w:space="0" w:color="auto"/>
        <w:right w:val="none" w:sz="0" w:space="0" w:color="auto"/>
      </w:divBdr>
    </w:div>
    <w:div w:id="1809126289">
      <w:bodyDiv w:val="1"/>
      <w:marLeft w:val="0"/>
      <w:marRight w:val="0"/>
      <w:marTop w:val="0"/>
      <w:marBottom w:val="0"/>
      <w:divBdr>
        <w:top w:val="none" w:sz="0" w:space="0" w:color="auto"/>
        <w:left w:val="none" w:sz="0" w:space="0" w:color="auto"/>
        <w:bottom w:val="none" w:sz="0" w:space="0" w:color="auto"/>
        <w:right w:val="none" w:sz="0" w:space="0" w:color="auto"/>
      </w:divBdr>
    </w:div>
    <w:div w:id="1815098237">
      <w:bodyDiv w:val="1"/>
      <w:marLeft w:val="0"/>
      <w:marRight w:val="0"/>
      <w:marTop w:val="0"/>
      <w:marBottom w:val="0"/>
      <w:divBdr>
        <w:top w:val="none" w:sz="0" w:space="0" w:color="auto"/>
        <w:left w:val="none" w:sz="0" w:space="0" w:color="auto"/>
        <w:bottom w:val="none" w:sz="0" w:space="0" w:color="auto"/>
        <w:right w:val="none" w:sz="0" w:space="0" w:color="auto"/>
      </w:divBdr>
    </w:div>
    <w:div w:id="1826780267">
      <w:bodyDiv w:val="1"/>
      <w:marLeft w:val="0"/>
      <w:marRight w:val="0"/>
      <w:marTop w:val="0"/>
      <w:marBottom w:val="0"/>
      <w:divBdr>
        <w:top w:val="none" w:sz="0" w:space="0" w:color="auto"/>
        <w:left w:val="none" w:sz="0" w:space="0" w:color="auto"/>
        <w:bottom w:val="none" w:sz="0" w:space="0" w:color="auto"/>
        <w:right w:val="none" w:sz="0" w:space="0" w:color="auto"/>
      </w:divBdr>
    </w:div>
    <w:div w:id="1832865926">
      <w:bodyDiv w:val="1"/>
      <w:marLeft w:val="0"/>
      <w:marRight w:val="0"/>
      <w:marTop w:val="0"/>
      <w:marBottom w:val="0"/>
      <w:divBdr>
        <w:top w:val="none" w:sz="0" w:space="0" w:color="auto"/>
        <w:left w:val="none" w:sz="0" w:space="0" w:color="auto"/>
        <w:bottom w:val="none" w:sz="0" w:space="0" w:color="auto"/>
        <w:right w:val="none" w:sz="0" w:space="0" w:color="auto"/>
      </w:divBdr>
    </w:div>
    <w:div w:id="1927423235">
      <w:bodyDiv w:val="1"/>
      <w:marLeft w:val="0"/>
      <w:marRight w:val="0"/>
      <w:marTop w:val="0"/>
      <w:marBottom w:val="0"/>
      <w:divBdr>
        <w:top w:val="none" w:sz="0" w:space="0" w:color="auto"/>
        <w:left w:val="none" w:sz="0" w:space="0" w:color="auto"/>
        <w:bottom w:val="none" w:sz="0" w:space="0" w:color="auto"/>
        <w:right w:val="none" w:sz="0" w:space="0" w:color="auto"/>
      </w:divBdr>
    </w:div>
    <w:div w:id="1979064566">
      <w:bodyDiv w:val="1"/>
      <w:marLeft w:val="0"/>
      <w:marRight w:val="0"/>
      <w:marTop w:val="0"/>
      <w:marBottom w:val="0"/>
      <w:divBdr>
        <w:top w:val="none" w:sz="0" w:space="0" w:color="auto"/>
        <w:left w:val="none" w:sz="0" w:space="0" w:color="auto"/>
        <w:bottom w:val="none" w:sz="0" w:space="0" w:color="auto"/>
        <w:right w:val="none" w:sz="0" w:space="0" w:color="auto"/>
      </w:divBdr>
    </w:div>
    <w:div w:id="2027246179">
      <w:bodyDiv w:val="1"/>
      <w:marLeft w:val="0"/>
      <w:marRight w:val="0"/>
      <w:marTop w:val="0"/>
      <w:marBottom w:val="0"/>
      <w:divBdr>
        <w:top w:val="none" w:sz="0" w:space="0" w:color="auto"/>
        <w:left w:val="none" w:sz="0" w:space="0" w:color="auto"/>
        <w:bottom w:val="none" w:sz="0" w:space="0" w:color="auto"/>
        <w:right w:val="none" w:sz="0" w:space="0" w:color="auto"/>
      </w:divBdr>
    </w:div>
    <w:div w:id="2041398322">
      <w:bodyDiv w:val="1"/>
      <w:marLeft w:val="0"/>
      <w:marRight w:val="0"/>
      <w:marTop w:val="0"/>
      <w:marBottom w:val="0"/>
      <w:divBdr>
        <w:top w:val="none" w:sz="0" w:space="0" w:color="auto"/>
        <w:left w:val="none" w:sz="0" w:space="0" w:color="auto"/>
        <w:bottom w:val="none" w:sz="0" w:space="0" w:color="auto"/>
        <w:right w:val="none" w:sz="0" w:space="0" w:color="auto"/>
      </w:divBdr>
    </w:div>
    <w:div w:id="2083209390">
      <w:bodyDiv w:val="1"/>
      <w:marLeft w:val="0"/>
      <w:marRight w:val="0"/>
      <w:marTop w:val="0"/>
      <w:marBottom w:val="0"/>
      <w:divBdr>
        <w:top w:val="none" w:sz="0" w:space="0" w:color="auto"/>
        <w:left w:val="none" w:sz="0" w:space="0" w:color="auto"/>
        <w:bottom w:val="none" w:sz="0" w:space="0" w:color="auto"/>
        <w:right w:val="none" w:sz="0" w:space="0" w:color="auto"/>
      </w:divBdr>
    </w:div>
    <w:div w:id="214311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2117</TotalTime>
  <Pages>30</Pages>
  <Words>8889</Words>
  <Characters>50669</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Миньон</cp:lastModifiedBy>
  <cp:revision>164</cp:revision>
  <cp:lastPrinted>2019-01-11T05:57:00Z</cp:lastPrinted>
  <dcterms:created xsi:type="dcterms:W3CDTF">2017-09-14T20:44:00Z</dcterms:created>
  <dcterms:modified xsi:type="dcterms:W3CDTF">2025-10-27T21:45:00Z</dcterms:modified>
</cp:coreProperties>
</file>